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308" w:type="dxa"/>
        <w:tblLayout w:type="fixed"/>
        <w:tblLook w:val="0000" w:firstRow="0" w:lastRow="0" w:firstColumn="0" w:lastColumn="0" w:noHBand="0" w:noVBand="0"/>
      </w:tblPr>
      <w:tblGrid>
        <w:gridCol w:w="7308"/>
      </w:tblGrid>
      <w:tr w:rsidRPr="00425C8E" w:rsidR="00710888" w:rsidTr="00710888">
        <w:trPr>
          <w:cantSplit/>
          <w:trHeight w:val="1584"/>
        </w:trPr>
        <w:tc>
          <w:tcPr>
            <w:tcW w:w="7308" w:type="dxa"/>
            <w:shd w:val="clear" w:color="auto" w:fill="D9D9D9"/>
          </w:tcPr>
          <w:p w:rsidRPr="00695625" w:rsidR="00710888" w:rsidP="00710888" w:rsidRDefault="00A14494">
            <w:pPr>
              <w:keepNext/>
              <w:jc w:val="center"/>
              <w:outlineLvl w:val="1"/>
              <w:rPr>
                <w:rFonts w:ascii="Arial" w:hAnsi="Arial" w:cs="Arial"/>
                <w:b/>
                <w:bCs/>
                <w:noProof/>
                <w:spacing w:val="26"/>
                <w:sz w:val="40"/>
                <w:szCs w:val="40"/>
              </w:rPr>
            </w:pPr>
            <w:r>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4869180</wp:posOffset>
                      </wp:positionH>
                      <wp:positionV relativeFrom="paragraph">
                        <wp:posOffset>66675</wp:posOffset>
                      </wp:positionV>
                      <wp:extent cx="1074420" cy="1219200"/>
                      <wp:effectExtent l="11430"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219200"/>
                              </a:xfrm>
                              <a:prstGeom prst="rect">
                                <a:avLst/>
                              </a:prstGeom>
                              <a:solidFill>
                                <a:srgbClr val="FFFFFF"/>
                              </a:solidFill>
                              <a:ln w="9525">
                                <a:solidFill>
                                  <a:srgbClr val="000000"/>
                                </a:solidFill>
                                <a:miter lim="800000"/>
                                <a:headEnd/>
                                <a:tailEnd/>
                              </a:ln>
                            </wps:spPr>
                            <wps:txbx>
                              <w:txbxContent>
                                <w:p w:rsidRPr="00C66AF0" w:rsidR="00DA3E18" w:rsidP="00DA3E18" w:rsidRDefault="00DA3E18">
                                  <w:pPr>
                                    <w:jc w:val="center"/>
                                    <w:rPr>
                                      <w:b/>
                                      <w:sz w:val="16"/>
                                      <w:szCs w:val="16"/>
                                    </w:rPr>
                                  </w:pPr>
                                  <w:r w:rsidRPr="00C66AF0">
                                    <w:rPr>
                                      <w:b/>
                                      <w:sz w:val="16"/>
                                      <w:szCs w:val="16"/>
                                    </w:rPr>
                                    <w:t>PAPER MARKED</w:t>
                                  </w:r>
                                </w:p>
                                <w:p w:rsidRPr="002308DE" w:rsidR="00DA3E18" w:rsidP="002308DE" w:rsidRDefault="007C590D">
                                  <w:pPr>
                                    <w:jc w:val="center"/>
                                    <w:rPr>
                                      <w:b/>
                                      <w:sz w:val="142"/>
                                      <w:szCs w:val="142"/>
                                    </w:rPr>
                                  </w:pPr>
                                  <w:r>
                                    <w:rPr>
                                      <w:b/>
                                      <w:sz w:val="144"/>
                                      <w:szCs w:val="144"/>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left:0;text-align:left;margin-left:383.4pt;margin-top:5.25pt;width:84.6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">
                      <v:textbox>
                        <w:txbxContent>
                          <w:p w:rsidRPr="00C66AF0" w:rsidR="00DA3E18" w:rsidP="00DA3E18" w:rsidRDefault="00DA3E18">
                            <w:pPr>
                              <w:jc w:val="center"/>
                              <w:rPr>
                                <w:b/>
                                <w:sz w:val="16"/>
                                <w:szCs w:val="16"/>
                              </w:rPr>
                            </w:pPr>
                            <w:r w:rsidRPr="00C66AF0">
                              <w:rPr>
                                <w:b/>
                                <w:sz w:val="16"/>
                                <w:szCs w:val="16"/>
                              </w:rPr>
                              <w:t>PAPER MARKED</w:t>
                            </w:r>
                          </w:p>
                          <w:p w:rsidRPr="002308DE" w:rsidR="00DA3E18" w:rsidP="002308DE" w:rsidRDefault="007C590D">
                            <w:pPr>
                              <w:jc w:val="center"/>
                              <w:rPr>
                                <w:b/>
                                <w:sz w:val="142"/>
                                <w:szCs w:val="142"/>
                              </w:rPr>
                            </w:pPr>
                            <w:r>
                              <w:rPr>
                                <w:b/>
                                <w:sz w:val="144"/>
                                <w:szCs w:val="144"/>
                              </w:rPr>
                              <w:t>J</w:t>
                            </w:r>
                          </w:p>
                        </w:txbxContent>
                      </v:textbox>
                    </v:shape>
                  </w:pict>
                </mc:Fallback>
              </mc:AlternateContent>
            </w:r>
            <w:r w:rsidRPr="00695625" w:rsidR="00710888">
              <w:rPr>
                <w:rFonts w:ascii="Arial" w:hAnsi="Arial" w:cs="Arial"/>
                <w:b/>
                <w:bCs/>
                <w:noProof/>
                <w:spacing w:val="26"/>
                <w:sz w:val="40"/>
                <w:szCs w:val="40"/>
              </w:rPr>
              <w:t>POLICE &amp; CRIME</w:t>
            </w:r>
          </w:p>
          <w:p w:rsidRPr="00695625" w:rsidR="00710888" w:rsidP="00710888" w:rsidRDefault="00710888">
            <w:pPr>
              <w:keepNext/>
              <w:jc w:val="center"/>
              <w:outlineLvl w:val="1"/>
              <w:rPr>
                <w:rFonts w:ascii="Arial" w:hAnsi="Arial" w:cs="Arial"/>
                <w:b/>
                <w:bCs/>
                <w:noProof/>
                <w:spacing w:val="26"/>
                <w:sz w:val="40"/>
                <w:szCs w:val="40"/>
              </w:rPr>
            </w:pPr>
            <w:r w:rsidRPr="00695625">
              <w:rPr>
                <w:rFonts w:ascii="Arial" w:hAnsi="Arial" w:cs="Arial"/>
                <w:b/>
                <w:bCs/>
                <w:noProof/>
                <w:spacing w:val="26"/>
                <w:sz w:val="40"/>
                <w:szCs w:val="40"/>
              </w:rPr>
              <w:t>COMMISSIONER FOR</w:t>
            </w:r>
          </w:p>
          <w:p w:rsidRPr="00695625" w:rsidR="00710888" w:rsidP="00710888" w:rsidRDefault="00710888">
            <w:pPr>
              <w:keepNext/>
              <w:jc w:val="center"/>
              <w:outlineLvl w:val="1"/>
              <w:rPr>
                <w:rFonts w:ascii="Arial" w:hAnsi="Arial" w:cs="Arial"/>
                <w:b/>
                <w:bCs/>
                <w:noProof/>
                <w:spacing w:val="26"/>
                <w:sz w:val="40"/>
                <w:szCs w:val="40"/>
              </w:rPr>
            </w:pPr>
            <w:r w:rsidRPr="00695625">
              <w:rPr>
                <w:rFonts w:ascii="Arial" w:hAnsi="Arial" w:cs="Arial"/>
                <w:b/>
                <w:bCs/>
                <w:noProof/>
                <w:spacing w:val="26"/>
                <w:sz w:val="40"/>
                <w:szCs w:val="40"/>
              </w:rPr>
              <w:t>LEICESTERSHIRE</w:t>
            </w:r>
          </w:p>
          <w:p w:rsidRPr="00695625" w:rsidR="00710888" w:rsidP="00710888" w:rsidRDefault="00710888">
            <w:pPr>
              <w:keepNext/>
              <w:jc w:val="center"/>
              <w:outlineLvl w:val="1"/>
              <w:rPr>
                <w:rFonts w:ascii="Arial" w:hAnsi="Arial" w:cs="Arial"/>
                <w:b/>
                <w:bCs/>
                <w:noProof/>
                <w:spacing w:val="26"/>
                <w:sz w:val="40"/>
                <w:szCs w:val="40"/>
              </w:rPr>
            </w:pPr>
            <w:r w:rsidRPr="00695625">
              <w:rPr>
                <w:rFonts w:ascii="Arial" w:hAnsi="Arial" w:cs="Arial"/>
                <w:b/>
                <w:bCs/>
                <w:noProof/>
                <w:spacing w:val="26"/>
                <w:sz w:val="40"/>
                <w:szCs w:val="40"/>
              </w:rPr>
              <w:t>JOINT AUDIT, RISK &amp;</w:t>
            </w:r>
          </w:p>
          <w:p w:rsidRPr="00E51005" w:rsidR="00710888" w:rsidP="00710888" w:rsidRDefault="00710888">
            <w:pPr>
              <w:keepNext/>
              <w:jc w:val="center"/>
              <w:outlineLvl w:val="1"/>
              <w:rPr>
                <w:rFonts w:ascii="Arial" w:hAnsi="Arial" w:cs="Arial"/>
                <w:b/>
                <w:noProof/>
                <w:spacing w:val="26"/>
                <w:sz w:val="16"/>
                <w:szCs w:val="16"/>
              </w:rPr>
            </w:pPr>
            <w:r w:rsidRPr="00695625">
              <w:rPr>
                <w:rFonts w:ascii="Arial" w:hAnsi="Arial" w:cs="Arial"/>
                <w:b/>
                <w:bCs/>
                <w:noProof/>
                <w:spacing w:val="26"/>
                <w:sz w:val="40"/>
                <w:szCs w:val="40"/>
              </w:rPr>
              <w:t>ASSURANCE PANEL</w:t>
            </w:r>
          </w:p>
        </w:tc>
      </w:tr>
    </w:tbl>
    <w:p w:rsidRPr="00B47FD5" w:rsidR="00FD7250" w:rsidP="00FD7250" w:rsidRDefault="00FD7250">
      <w:pPr>
        <w:rPr>
          <w:rFonts w:ascii="Arial" w:hAnsi="Arial" w:cs="Arial"/>
          <w:sz w:val="22"/>
          <w:szCs w:val="22"/>
        </w:rPr>
      </w:pPr>
    </w:p>
    <w:p w:rsidRPr="00B47FD5" w:rsidR="00FD7250" w:rsidP="00FD7250" w:rsidRDefault="00FD7250">
      <w:pPr>
        <w:rPr>
          <w:rFonts w:ascii="Arial" w:hAnsi="Arial" w:cs="Arial"/>
          <w:sz w:val="22"/>
          <w:szCs w:val="22"/>
        </w:rPr>
      </w:pPr>
    </w:p>
    <w:tbl>
      <w:tblPr>
        <w:tblW w:w="9514" w:type="dxa"/>
        <w:tblLayout w:type="fixed"/>
        <w:tblLook w:val="0000" w:firstRow="0" w:lastRow="0" w:firstColumn="0" w:lastColumn="0" w:noHBand="0" w:noVBand="0"/>
      </w:tblPr>
      <w:tblGrid>
        <w:gridCol w:w="1809"/>
        <w:gridCol w:w="7705"/>
      </w:tblGrid>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sidRPr="00B47FD5">
              <w:rPr>
                <w:rFonts w:ascii="Arial" w:hAnsi="Arial" w:cs="Arial"/>
                <w:sz w:val="22"/>
                <w:szCs w:val="22"/>
              </w:rPr>
              <w:t>Report of</w:t>
            </w:r>
          </w:p>
        </w:tc>
        <w:tc>
          <w:tcPr>
            <w:tcW w:w="7705" w:type="dxa"/>
          </w:tcPr>
          <w:p w:rsidRPr="00B47FD5" w:rsidR="00FD7250" w:rsidP="005B06FB" w:rsidRDefault="00FC7EAC">
            <w:pPr>
              <w:pStyle w:val="Heading6"/>
              <w:rPr>
                <w:rFonts w:ascii="Arial" w:hAnsi="Arial" w:cs="Arial"/>
                <w:szCs w:val="22"/>
              </w:rPr>
            </w:pPr>
            <w:r>
              <w:rPr>
                <w:rFonts w:ascii="Arial" w:hAnsi="Arial" w:cs="Arial"/>
                <w:szCs w:val="22"/>
              </w:rPr>
              <w:t>CHIEF CONSTABLE</w:t>
            </w:r>
          </w:p>
          <w:p w:rsidRPr="00B47FD5" w:rsidR="00FD7250" w:rsidP="005B06FB" w:rsidRDefault="00FD7250">
            <w:pPr>
              <w:rPr>
                <w:rFonts w:ascii="Arial" w:hAnsi="Arial" w:cs="Arial"/>
                <w:b/>
                <w:sz w:val="22"/>
                <w:szCs w:val="22"/>
              </w:rPr>
            </w:pPr>
          </w:p>
        </w:tc>
      </w:tr>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Pr>
                <w:rFonts w:ascii="Arial" w:hAnsi="Arial" w:cs="Arial"/>
                <w:sz w:val="22"/>
                <w:szCs w:val="22"/>
              </w:rPr>
              <w:t>Subject</w:t>
            </w:r>
          </w:p>
        </w:tc>
        <w:tc>
          <w:tcPr>
            <w:tcW w:w="7705" w:type="dxa"/>
          </w:tcPr>
          <w:p w:rsidRPr="005F5A8E" w:rsidR="00FD7250" w:rsidP="005B06FB" w:rsidRDefault="007C590D">
            <w:pPr>
              <w:pStyle w:val="Heading6"/>
              <w:rPr>
                <w:rFonts w:ascii="Arial" w:hAnsi="Arial" w:cs="Arial"/>
                <w:caps/>
                <w:szCs w:val="22"/>
              </w:rPr>
            </w:pPr>
            <w:r>
              <w:rPr>
                <w:rFonts w:ascii="Arial Bold" w:hAnsi="Arial Bold"/>
                <w:caps/>
              </w:rPr>
              <w:t>HR Succession Planning Feedback</w:t>
            </w:r>
          </w:p>
          <w:p w:rsidRPr="00B47FD5" w:rsidR="00FD7250" w:rsidP="005B06FB" w:rsidRDefault="00FD7250">
            <w:pPr>
              <w:rPr>
                <w:rFonts w:ascii="Arial" w:hAnsi="Arial" w:cs="Arial"/>
                <w:b/>
                <w:sz w:val="22"/>
                <w:szCs w:val="22"/>
              </w:rPr>
            </w:pPr>
          </w:p>
        </w:tc>
      </w:tr>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sidRPr="00B47FD5">
              <w:rPr>
                <w:rFonts w:ascii="Arial" w:hAnsi="Arial" w:cs="Arial"/>
                <w:sz w:val="22"/>
                <w:szCs w:val="22"/>
              </w:rPr>
              <w:t>Date</w:t>
            </w:r>
          </w:p>
        </w:tc>
        <w:tc>
          <w:tcPr>
            <w:tcW w:w="7705" w:type="dxa"/>
          </w:tcPr>
          <w:p w:rsidRPr="00B47FD5" w:rsidR="00FD7250" w:rsidP="005B06FB" w:rsidRDefault="00E9457F">
            <w:pPr>
              <w:pStyle w:val="Heading4"/>
              <w:rPr>
                <w:rFonts w:ascii="Arial" w:hAnsi="Arial" w:cs="Arial"/>
                <w:sz w:val="22"/>
                <w:szCs w:val="22"/>
                <w:u w:val="none"/>
              </w:rPr>
            </w:pPr>
            <w:r>
              <w:rPr>
                <w:rFonts w:ascii="Arial" w:hAnsi="Arial" w:cs="Arial"/>
                <w:sz w:val="22"/>
                <w:szCs w:val="22"/>
                <w:u w:val="none"/>
              </w:rPr>
              <w:t>WEDNES</w:t>
            </w:r>
            <w:r w:rsidR="0046147E">
              <w:rPr>
                <w:rFonts w:ascii="Arial" w:hAnsi="Arial" w:cs="Arial"/>
                <w:sz w:val="22"/>
                <w:szCs w:val="22"/>
                <w:u w:val="none"/>
              </w:rPr>
              <w:t xml:space="preserve">DAY </w:t>
            </w:r>
            <w:r>
              <w:rPr>
                <w:rFonts w:ascii="Arial" w:hAnsi="Arial" w:cs="Arial"/>
                <w:sz w:val="22"/>
                <w:szCs w:val="22"/>
                <w:u w:val="none"/>
              </w:rPr>
              <w:t>3</w:t>
            </w:r>
            <w:r w:rsidRPr="00E9457F">
              <w:rPr>
                <w:rFonts w:ascii="Arial" w:hAnsi="Arial" w:cs="Arial"/>
                <w:sz w:val="22"/>
                <w:szCs w:val="22"/>
                <w:u w:val="none"/>
                <w:vertAlign w:val="superscript"/>
              </w:rPr>
              <w:t>rd</w:t>
            </w:r>
            <w:r>
              <w:rPr>
                <w:rFonts w:ascii="Arial" w:hAnsi="Arial" w:cs="Arial"/>
                <w:sz w:val="22"/>
                <w:szCs w:val="22"/>
                <w:u w:val="none"/>
              </w:rPr>
              <w:t xml:space="preserve"> JUNE 2015 – 09:30 A</w:t>
            </w:r>
            <w:r w:rsidR="0046147E">
              <w:rPr>
                <w:rFonts w:ascii="Arial" w:hAnsi="Arial" w:cs="Arial"/>
                <w:sz w:val="22"/>
                <w:szCs w:val="22"/>
                <w:u w:val="none"/>
              </w:rPr>
              <w:t>.M.</w:t>
            </w:r>
          </w:p>
          <w:p w:rsidRPr="00B47FD5" w:rsidR="00FD7250" w:rsidP="005B06FB" w:rsidRDefault="00FD7250">
            <w:pPr>
              <w:rPr>
                <w:rFonts w:ascii="Arial" w:hAnsi="Arial" w:cs="Arial"/>
                <w:b/>
                <w:sz w:val="22"/>
                <w:szCs w:val="22"/>
              </w:rPr>
            </w:pPr>
          </w:p>
        </w:tc>
      </w:tr>
      <w:tr w:rsidRPr="00B47FD5" w:rsidR="00FD7250" w:rsidTr="005B06FB">
        <w:tc>
          <w:tcPr>
            <w:tcW w:w="1809" w:type="dxa"/>
            <w:shd w:val="clear" w:color="auto" w:fill="D9D9D9"/>
          </w:tcPr>
          <w:p w:rsidR="00FD7250" w:rsidP="005B06FB" w:rsidRDefault="00FD7250">
            <w:pPr>
              <w:rPr>
                <w:rFonts w:ascii="Arial" w:hAnsi="Arial" w:cs="Arial"/>
                <w:sz w:val="22"/>
                <w:szCs w:val="22"/>
              </w:rPr>
            </w:pPr>
            <w:r>
              <w:rPr>
                <w:rFonts w:ascii="Arial" w:hAnsi="Arial" w:cs="Arial"/>
                <w:sz w:val="22"/>
                <w:szCs w:val="22"/>
              </w:rPr>
              <w:t xml:space="preserve">Author : </w:t>
            </w:r>
          </w:p>
          <w:p w:rsidRPr="00B47FD5" w:rsidR="00FD7250" w:rsidP="005B06FB" w:rsidRDefault="00FD7250">
            <w:pPr>
              <w:rPr>
                <w:rFonts w:ascii="Arial" w:hAnsi="Arial" w:cs="Arial"/>
                <w:sz w:val="22"/>
                <w:szCs w:val="22"/>
              </w:rPr>
            </w:pPr>
          </w:p>
        </w:tc>
        <w:tc>
          <w:tcPr>
            <w:tcW w:w="7705" w:type="dxa"/>
          </w:tcPr>
          <w:p w:rsidRPr="00B47FD5" w:rsidR="00FD7250" w:rsidP="005B06FB" w:rsidRDefault="007C590D">
            <w:pPr>
              <w:pStyle w:val="Heading6"/>
              <w:rPr>
                <w:rFonts w:ascii="Arial" w:hAnsi="Arial" w:cs="Arial"/>
                <w:szCs w:val="22"/>
              </w:rPr>
            </w:pPr>
            <w:r>
              <w:rPr>
                <w:rFonts w:ascii="Arial" w:hAnsi="Arial" w:cs="Arial"/>
                <w:szCs w:val="22"/>
              </w:rPr>
              <w:t xml:space="preserve">ALISON COULTON </w:t>
            </w:r>
          </w:p>
          <w:p w:rsidRPr="00B47FD5" w:rsidR="00FD7250" w:rsidP="005B06FB" w:rsidRDefault="00FD7250">
            <w:pPr>
              <w:rPr>
                <w:rFonts w:ascii="Arial" w:hAnsi="Arial" w:cs="Arial"/>
                <w:b/>
                <w:sz w:val="22"/>
                <w:szCs w:val="22"/>
              </w:rPr>
            </w:pPr>
          </w:p>
        </w:tc>
      </w:tr>
    </w:tbl>
    <w:p w:rsidR="00FD7250" w:rsidP="00FD7250" w:rsidRDefault="00FD7250">
      <w:pPr>
        <w:pStyle w:val="Heading3"/>
        <w:rPr>
          <w:rFonts w:ascii="Arial" w:hAnsi="Arial" w:cs="Arial"/>
          <w:sz w:val="22"/>
          <w:szCs w:val="22"/>
        </w:rPr>
      </w:pPr>
    </w:p>
    <w:p w:rsidRPr="00B47FD5" w:rsidR="00FD7250" w:rsidP="00FD7250" w:rsidRDefault="00FD7250">
      <w:pPr>
        <w:pStyle w:val="Heading3"/>
        <w:rPr>
          <w:rFonts w:ascii="Arial" w:hAnsi="Arial" w:cs="Arial"/>
          <w:sz w:val="22"/>
          <w:szCs w:val="22"/>
        </w:rPr>
      </w:pPr>
      <w:r>
        <w:rPr>
          <w:rFonts w:ascii="Arial" w:hAnsi="Arial" w:cs="Arial"/>
          <w:sz w:val="22"/>
          <w:szCs w:val="22"/>
        </w:rPr>
        <w:t>Purpose of Report</w:t>
      </w:r>
    </w:p>
    <w:p w:rsidRPr="00B47FD5" w:rsidR="00FD7250" w:rsidP="00FD7250" w:rsidRDefault="00FD7250">
      <w:pPr>
        <w:rPr>
          <w:rFonts w:ascii="Arial" w:hAnsi="Arial" w:cs="Arial"/>
          <w:sz w:val="22"/>
          <w:szCs w:val="22"/>
        </w:rPr>
      </w:pPr>
    </w:p>
    <w:p w:rsidRPr="00422254" w:rsidR="00FD7250" w:rsidP="00435D43" w:rsidRDefault="00435D43">
      <w:pPr>
        <w:pStyle w:val="Header"/>
        <w:tabs>
          <w:tab w:val="clear" w:pos="4153"/>
          <w:tab w:val="clear" w:pos="8306"/>
        </w:tabs>
        <w:ind w:left="720" w:hanging="720"/>
        <w:jc w:val="both"/>
        <w:rPr>
          <w:rFonts w:ascii="Arial" w:hAnsi="Arial" w:cs="Arial"/>
          <w:sz w:val="22"/>
          <w:szCs w:val="22"/>
        </w:rPr>
      </w:pPr>
      <w:r w:rsidRPr="00422254">
        <w:rPr>
          <w:rFonts w:ascii="Arial" w:hAnsi="Arial" w:cs="Arial"/>
          <w:sz w:val="22"/>
          <w:szCs w:val="22"/>
        </w:rPr>
        <w:t xml:space="preserve">1. </w:t>
      </w:r>
      <w:r w:rsidRPr="00422254">
        <w:rPr>
          <w:rFonts w:ascii="Arial" w:hAnsi="Arial" w:cs="Arial"/>
          <w:sz w:val="22"/>
          <w:szCs w:val="22"/>
        </w:rPr>
        <w:tab/>
      </w:r>
      <w:r w:rsidRPr="00422254" w:rsidR="007C590D">
        <w:rPr>
          <w:rFonts w:ascii="Arial" w:hAnsi="Arial" w:cs="Arial"/>
          <w:sz w:val="22"/>
          <w:szCs w:val="22"/>
        </w:rPr>
        <w:t>The purpose of this report is to provide JARAP with an update on succession planning and the current situation with regards to the Direct Entry Superintendent scheme, the Police Constable to Inspector Fast Track scheme and the Sergeants Work Based Assessment (WBA) process.</w:t>
      </w:r>
    </w:p>
    <w:p w:rsidRPr="00B47FD5" w:rsidR="00FD7250" w:rsidP="00FD7250" w:rsidRDefault="00FD7250">
      <w:pPr>
        <w:pStyle w:val="Header"/>
        <w:tabs>
          <w:tab w:val="clear" w:pos="4153"/>
          <w:tab w:val="clear" w:pos="8306"/>
        </w:tabs>
        <w:jc w:val="both"/>
        <w:rPr>
          <w:rFonts w:ascii="Arial" w:hAnsi="Arial" w:cs="Arial"/>
          <w:sz w:val="22"/>
          <w:szCs w:val="22"/>
        </w:rPr>
      </w:pPr>
    </w:p>
    <w:p w:rsidRPr="00B47FD5" w:rsidR="00FD7250" w:rsidP="00FD7250" w:rsidRDefault="00FD7250">
      <w:pPr>
        <w:pStyle w:val="Header"/>
        <w:tabs>
          <w:tab w:val="clear" w:pos="4153"/>
          <w:tab w:val="clear" w:pos="8306"/>
        </w:tabs>
        <w:jc w:val="both"/>
        <w:rPr>
          <w:rFonts w:ascii="Arial" w:hAnsi="Arial" w:cs="Arial"/>
          <w:b/>
          <w:sz w:val="22"/>
          <w:szCs w:val="22"/>
          <w:u w:val="single"/>
        </w:rPr>
      </w:pPr>
      <w:r w:rsidRPr="00B47FD5">
        <w:rPr>
          <w:rFonts w:ascii="Arial" w:hAnsi="Arial" w:cs="Arial"/>
          <w:b/>
          <w:sz w:val="22"/>
          <w:szCs w:val="22"/>
          <w:u w:val="single"/>
        </w:rPr>
        <w:t>Recommendation</w:t>
      </w:r>
    </w:p>
    <w:p w:rsidRPr="00B47FD5" w:rsidR="00FD7250" w:rsidP="00FD7250" w:rsidRDefault="00FD7250">
      <w:pPr>
        <w:pStyle w:val="Header"/>
        <w:tabs>
          <w:tab w:val="clear" w:pos="4153"/>
          <w:tab w:val="clear" w:pos="8306"/>
        </w:tabs>
        <w:jc w:val="both"/>
        <w:rPr>
          <w:rFonts w:ascii="Arial" w:hAnsi="Arial" w:cs="Arial"/>
          <w:sz w:val="22"/>
          <w:szCs w:val="22"/>
        </w:rPr>
      </w:pPr>
    </w:p>
    <w:p w:rsidRPr="00B47FD5" w:rsidR="00FD7250" w:rsidP="00AE0865" w:rsidRDefault="00435D43">
      <w:pPr>
        <w:pStyle w:val="Header"/>
        <w:tabs>
          <w:tab w:val="clear" w:pos="4153"/>
          <w:tab w:val="clear" w:pos="8306"/>
        </w:tabs>
        <w:ind w:left="709" w:hanging="709"/>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B47FD5" w:rsidR="00FD7250">
        <w:rPr>
          <w:rFonts w:ascii="Arial" w:hAnsi="Arial" w:cs="Arial"/>
          <w:sz w:val="22"/>
          <w:szCs w:val="22"/>
        </w:rPr>
        <w:t xml:space="preserve">The </w:t>
      </w:r>
      <w:r w:rsidR="00FC7EAC">
        <w:rPr>
          <w:rFonts w:ascii="Arial" w:hAnsi="Arial" w:cs="Arial"/>
          <w:sz w:val="22"/>
          <w:szCs w:val="22"/>
        </w:rPr>
        <w:t>Panel are</w:t>
      </w:r>
      <w:r w:rsidRPr="00B47FD5" w:rsidR="00FD7250">
        <w:rPr>
          <w:rFonts w:ascii="Arial" w:hAnsi="Arial" w:cs="Arial"/>
          <w:sz w:val="22"/>
          <w:szCs w:val="22"/>
        </w:rPr>
        <w:t xml:space="preserve"> recommended t</w:t>
      </w:r>
      <w:r w:rsidR="00AE0865">
        <w:rPr>
          <w:rFonts w:ascii="Arial" w:hAnsi="Arial" w:cs="Arial"/>
          <w:sz w:val="22"/>
          <w:szCs w:val="22"/>
        </w:rPr>
        <w:t xml:space="preserve">o note the contents of this </w:t>
      </w:r>
      <w:r w:rsidR="007C590D">
        <w:rPr>
          <w:rFonts w:ascii="Arial" w:hAnsi="Arial" w:cs="Arial"/>
          <w:sz w:val="22"/>
          <w:szCs w:val="22"/>
        </w:rPr>
        <w:t>update.</w:t>
      </w:r>
    </w:p>
    <w:p w:rsidRPr="00B47FD5" w:rsidR="00FD7250" w:rsidP="00FD7250" w:rsidRDefault="00FD7250">
      <w:pPr>
        <w:pStyle w:val="Header"/>
        <w:tabs>
          <w:tab w:val="clear" w:pos="4153"/>
          <w:tab w:val="clear" w:pos="8306"/>
        </w:tabs>
        <w:rPr>
          <w:rFonts w:ascii="Arial" w:hAnsi="Arial" w:cs="Arial"/>
          <w:sz w:val="22"/>
          <w:szCs w:val="22"/>
        </w:rPr>
      </w:pPr>
    </w:p>
    <w:p w:rsidRPr="00B47FD5" w:rsidR="00FD7250" w:rsidP="00FD7250" w:rsidRDefault="009201E4">
      <w:pPr>
        <w:pStyle w:val="Header"/>
        <w:tabs>
          <w:tab w:val="clear" w:pos="4153"/>
          <w:tab w:val="clear" w:pos="8306"/>
        </w:tabs>
        <w:jc w:val="both"/>
        <w:rPr>
          <w:rFonts w:ascii="Arial" w:hAnsi="Arial" w:cs="Arial"/>
          <w:b/>
          <w:sz w:val="22"/>
          <w:szCs w:val="22"/>
          <w:u w:val="single"/>
        </w:rPr>
      </w:pPr>
      <w:r>
        <w:rPr>
          <w:rFonts w:ascii="Arial" w:hAnsi="Arial" w:cs="Arial"/>
          <w:b/>
          <w:sz w:val="22"/>
          <w:szCs w:val="22"/>
          <w:u w:val="single"/>
        </w:rPr>
        <w:t>Summary</w:t>
      </w:r>
    </w:p>
    <w:p w:rsidR="005F5A8E" w:rsidP="005F5A8E" w:rsidRDefault="005F5A8E">
      <w:pPr>
        <w:jc w:val="both"/>
        <w:rPr>
          <w:rFonts w:ascii="Arial" w:hAnsi="Arial" w:cs="Arial"/>
          <w:sz w:val="24"/>
          <w:szCs w:val="24"/>
        </w:rPr>
      </w:pPr>
    </w:p>
    <w:p w:rsidRPr="00422254" w:rsidR="007C590D" w:rsidP="007C590D" w:rsidRDefault="00AE0865">
      <w:pPr>
        <w:ind w:left="720" w:hanging="720"/>
        <w:rPr>
          <w:rFonts w:ascii="Arial" w:hAnsi="Arial" w:cs="Arial"/>
          <w:sz w:val="22"/>
          <w:szCs w:val="22"/>
        </w:rPr>
      </w:pPr>
      <w:r w:rsidRPr="00AE0865">
        <w:rPr>
          <w:rFonts w:ascii="Arial" w:hAnsi="Arial" w:cs="Arial"/>
          <w:sz w:val="22"/>
          <w:szCs w:val="22"/>
        </w:rPr>
        <w:t>3.</w:t>
      </w:r>
      <w:r w:rsidR="007C590D">
        <w:rPr>
          <w:rFonts w:ascii="Arial" w:hAnsi="Arial" w:cs="Arial"/>
          <w:sz w:val="22"/>
          <w:szCs w:val="22"/>
        </w:rPr>
        <w:tab/>
      </w:r>
      <w:r w:rsidRPr="00422254" w:rsidR="007C590D">
        <w:rPr>
          <w:rFonts w:ascii="Arial" w:hAnsi="Arial" w:cs="Arial"/>
          <w:sz w:val="22"/>
          <w:szCs w:val="22"/>
        </w:rPr>
        <w:t>Direct Entry Superintendent - This process is underway and four candidates are progressing to the national assessment centre stage.  Of those four candidates there are three females and one male and of those four candidates there is one BME candidate.  The national assessment centre process runs from 29</w:t>
      </w:r>
      <w:r w:rsidRPr="00422254" w:rsidR="007C590D">
        <w:rPr>
          <w:rFonts w:ascii="Arial" w:hAnsi="Arial" w:cs="Arial"/>
          <w:sz w:val="22"/>
          <w:szCs w:val="22"/>
          <w:vertAlign w:val="superscript"/>
        </w:rPr>
        <w:t>th</w:t>
      </w:r>
      <w:r w:rsidRPr="00422254" w:rsidR="007C590D">
        <w:rPr>
          <w:rFonts w:ascii="Arial" w:hAnsi="Arial" w:cs="Arial"/>
          <w:sz w:val="22"/>
          <w:szCs w:val="22"/>
        </w:rPr>
        <w:t xml:space="preserve"> May 2015 to 6</w:t>
      </w:r>
      <w:r w:rsidRPr="00422254" w:rsidR="007C590D">
        <w:rPr>
          <w:rFonts w:ascii="Arial" w:hAnsi="Arial" w:cs="Arial"/>
          <w:sz w:val="22"/>
          <w:szCs w:val="22"/>
          <w:vertAlign w:val="superscript"/>
        </w:rPr>
        <w:t>th</w:t>
      </w:r>
      <w:r w:rsidRPr="00422254" w:rsidR="007C590D">
        <w:rPr>
          <w:rFonts w:ascii="Arial" w:hAnsi="Arial" w:cs="Arial"/>
          <w:sz w:val="22"/>
          <w:szCs w:val="22"/>
        </w:rPr>
        <w:t xml:space="preserve"> June 2015.  Results will be known to Leicestershire Police on 8</w:t>
      </w:r>
      <w:r w:rsidRPr="00422254" w:rsidR="007C590D">
        <w:rPr>
          <w:rFonts w:ascii="Arial" w:hAnsi="Arial" w:cs="Arial"/>
          <w:sz w:val="22"/>
          <w:szCs w:val="22"/>
          <w:vertAlign w:val="superscript"/>
        </w:rPr>
        <w:t>th</w:t>
      </w:r>
      <w:r w:rsidRPr="00422254" w:rsidR="007C590D">
        <w:rPr>
          <w:rFonts w:ascii="Arial" w:hAnsi="Arial" w:cs="Arial"/>
          <w:sz w:val="22"/>
          <w:szCs w:val="22"/>
        </w:rPr>
        <w:t xml:space="preserve"> June 2015.  The Force is accepting one candidate onto the scheme and the scheme is intended to commence in September 2015.  The candidate who progresses for commencement onto the scheme will be subject to continual review and monitoring to ensure they are on target with the key dates and development required within the scheme.</w:t>
      </w:r>
    </w:p>
    <w:p w:rsidRPr="00422254" w:rsidR="007C590D" w:rsidP="007C590D" w:rsidRDefault="007C590D">
      <w:pPr>
        <w:rPr>
          <w:rFonts w:ascii="Arial" w:hAnsi="Arial" w:cs="Arial"/>
          <w:sz w:val="22"/>
          <w:szCs w:val="22"/>
        </w:rPr>
      </w:pPr>
    </w:p>
    <w:p w:rsidRPr="00422254" w:rsidR="007C590D" w:rsidP="007C590D" w:rsidRDefault="007C590D">
      <w:pPr>
        <w:ind w:left="720"/>
        <w:rPr>
          <w:rFonts w:ascii="Arial" w:hAnsi="Arial" w:cs="Arial"/>
          <w:sz w:val="22"/>
          <w:szCs w:val="22"/>
        </w:rPr>
      </w:pPr>
      <w:r w:rsidRPr="00422254">
        <w:rPr>
          <w:rFonts w:ascii="Arial" w:hAnsi="Arial" w:cs="Arial"/>
          <w:sz w:val="22"/>
          <w:szCs w:val="22"/>
        </w:rPr>
        <w:t xml:space="preserve">Police Constable to Inspector Fast Track – This scheme is underway and Leicestershire Police </w:t>
      </w:r>
      <w:proofErr w:type="gramStart"/>
      <w:r w:rsidRPr="00422254">
        <w:rPr>
          <w:rFonts w:ascii="Arial" w:hAnsi="Arial" w:cs="Arial"/>
          <w:sz w:val="22"/>
          <w:szCs w:val="22"/>
        </w:rPr>
        <w:t>have</w:t>
      </w:r>
      <w:proofErr w:type="gramEnd"/>
      <w:r w:rsidRPr="00422254">
        <w:rPr>
          <w:rFonts w:ascii="Arial" w:hAnsi="Arial" w:cs="Arial"/>
          <w:sz w:val="22"/>
          <w:szCs w:val="22"/>
        </w:rPr>
        <w:t xml:space="preserve"> two candidates who are progressing within this scheme.  Both candidates are female and whilst nationally the scheme commences in September 2015, the Force is seeking to commence both candidates onto the WBA element at an earlier date.  The aim of the scheme is to rapidly promote to the rank of Inspector by September 2017.  The scheme is designed to be a two year scheme and candidates will need to progress through two ranks in two years.  After embarking on the WBA candidates must take and pass the OSPRE Part One examination that takes place in October 2015.  If the candidates pass and if they are deemed competent in the rank they will progress to the rank of Sergeant in December 2015 within the scheme.  The date of December 2015 is a nationally set date for candidates.  Both candidates will be subject to regular review and monitoring to ensure they are on target with the key dates within the critical path for the two year scheme.</w:t>
      </w:r>
    </w:p>
    <w:p w:rsidRPr="00422254" w:rsidR="007C590D" w:rsidP="007C590D" w:rsidRDefault="007C590D">
      <w:pPr>
        <w:rPr>
          <w:rFonts w:ascii="Arial" w:hAnsi="Arial" w:cs="Arial"/>
          <w:sz w:val="22"/>
          <w:szCs w:val="22"/>
        </w:rPr>
      </w:pPr>
      <w:bookmarkStart w:name="_GoBack" w:id="0"/>
      <w:bookmarkEnd w:id="0"/>
    </w:p>
    <w:p w:rsidRPr="00422254" w:rsidR="00AE0865" w:rsidP="007C590D" w:rsidRDefault="007C590D">
      <w:pPr>
        <w:ind w:left="720"/>
        <w:jc w:val="both"/>
        <w:rPr>
          <w:rFonts w:ascii="Arial" w:hAnsi="Arial" w:cs="Arial"/>
          <w:sz w:val="22"/>
          <w:szCs w:val="22"/>
        </w:rPr>
      </w:pPr>
      <w:r w:rsidRPr="00422254">
        <w:rPr>
          <w:rFonts w:ascii="Arial" w:hAnsi="Arial" w:cs="Arial"/>
          <w:sz w:val="22"/>
          <w:szCs w:val="22"/>
        </w:rPr>
        <w:t xml:space="preserve">Sergeants Work Based Assessment (WBA) – The Sergeant </w:t>
      </w:r>
      <w:proofErr w:type="gramStart"/>
      <w:r w:rsidRPr="00422254">
        <w:rPr>
          <w:rFonts w:ascii="Arial" w:hAnsi="Arial" w:cs="Arial"/>
          <w:sz w:val="22"/>
          <w:szCs w:val="22"/>
        </w:rPr>
        <w:t>promotion</w:t>
      </w:r>
      <w:proofErr w:type="gramEnd"/>
      <w:r w:rsidRPr="00422254">
        <w:rPr>
          <w:rFonts w:ascii="Arial" w:hAnsi="Arial" w:cs="Arial"/>
          <w:sz w:val="22"/>
          <w:szCs w:val="22"/>
        </w:rPr>
        <w:t xml:space="preserve"> process has been undertaken and thirty three candidates were successful and commenced the WBA on 11</w:t>
      </w:r>
      <w:r w:rsidRPr="00422254">
        <w:rPr>
          <w:rFonts w:ascii="Arial" w:hAnsi="Arial" w:cs="Arial"/>
          <w:sz w:val="22"/>
          <w:szCs w:val="22"/>
          <w:vertAlign w:val="superscript"/>
        </w:rPr>
        <w:t>th</w:t>
      </w:r>
      <w:r w:rsidRPr="00422254">
        <w:rPr>
          <w:rFonts w:ascii="Arial" w:hAnsi="Arial" w:cs="Arial"/>
          <w:sz w:val="22"/>
          <w:szCs w:val="22"/>
        </w:rPr>
        <w:t xml:space="preserve"> May 2015.  Of those thirty three candidates there are twenty nine males and four females.  Those on the WBA will have a twelve month probationary period.  At the end of the twelve month period they are expected to have worked through the WBA process and gained a level four policing qualification in time for substantive promotion to the rank of Sergeant at the conclusion of the twelve month period.  All candidates have a critical path and a professional development portfolio (PDP) for progression and completion over the next twelve months to ensure they are both operationally competent and to ensure they gain the leadership skills and behaviours over the twelve month period expected of a Sergeant.  Candidates will be subject to regular review and monitoring to ensure they are progressing and gaining the competencies expected and outlined in the critical path and the PDP.</w:t>
      </w:r>
    </w:p>
    <w:p w:rsidRPr="00422254" w:rsidR="007C590D" w:rsidP="007C590D" w:rsidRDefault="007C590D">
      <w:pPr>
        <w:ind w:left="720"/>
        <w:jc w:val="both"/>
        <w:rPr>
          <w:rFonts w:ascii="Arial" w:hAnsi="Arial" w:cs="Arial"/>
          <w:sz w:val="22"/>
          <w:szCs w:val="22"/>
        </w:rPr>
      </w:pPr>
    </w:p>
    <w:p w:rsidRPr="00422254" w:rsidR="007C590D" w:rsidP="007C590D" w:rsidRDefault="007C590D">
      <w:pPr>
        <w:ind w:left="720"/>
        <w:rPr>
          <w:rFonts w:ascii="Arial" w:hAnsi="Arial" w:cs="Arial"/>
          <w:sz w:val="22"/>
          <w:szCs w:val="22"/>
        </w:rPr>
      </w:pPr>
      <w:r w:rsidRPr="00422254">
        <w:rPr>
          <w:rFonts w:ascii="Arial" w:hAnsi="Arial" w:cs="Arial"/>
          <w:sz w:val="22"/>
          <w:szCs w:val="22"/>
        </w:rPr>
        <w:t xml:space="preserve">All the schemes are underway and at various different stages within the critical path relevant to each scheme.  It is </w:t>
      </w:r>
      <w:proofErr w:type="gramStart"/>
      <w:r w:rsidRPr="00422254">
        <w:rPr>
          <w:rFonts w:ascii="Arial" w:hAnsi="Arial" w:cs="Arial"/>
          <w:sz w:val="22"/>
          <w:szCs w:val="22"/>
        </w:rPr>
        <w:t>key</w:t>
      </w:r>
      <w:proofErr w:type="gramEnd"/>
      <w:r w:rsidRPr="00422254">
        <w:rPr>
          <w:rFonts w:ascii="Arial" w:hAnsi="Arial" w:cs="Arial"/>
          <w:sz w:val="22"/>
          <w:szCs w:val="22"/>
        </w:rPr>
        <w:t xml:space="preserve"> to note that all the schemes are progressing within the timescales expected of each scheme.</w:t>
      </w:r>
    </w:p>
    <w:p w:rsidRPr="00422254" w:rsidR="007C590D" w:rsidP="007C590D" w:rsidRDefault="007C590D">
      <w:pPr>
        <w:ind w:left="720"/>
        <w:rPr>
          <w:rFonts w:ascii="Arial" w:hAnsi="Arial" w:cs="Arial"/>
          <w:sz w:val="22"/>
          <w:szCs w:val="22"/>
        </w:rPr>
      </w:pPr>
    </w:p>
    <w:p w:rsidRPr="00422254" w:rsidR="007C590D" w:rsidP="007C590D" w:rsidRDefault="007C590D">
      <w:pPr>
        <w:ind w:left="720"/>
        <w:rPr>
          <w:rFonts w:ascii="Arial" w:hAnsi="Arial" w:cs="Arial"/>
          <w:sz w:val="22"/>
          <w:szCs w:val="22"/>
        </w:rPr>
      </w:pPr>
      <w:r w:rsidRPr="00422254">
        <w:rPr>
          <w:rFonts w:ascii="Arial" w:hAnsi="Arial" w:cs="Arial"/>
          <w:sz w:val="22"/>
          <w:szCs w:val="22"/>
        </w:rPr>
        <w:t>All three schemes have regular review and monitoring dates set and these have been clearly outlined to candidates on the schemes and managers to ensure they are on target to progress as each scheme expects.</w:t>
      </w:r>
    </w:p>
    <w:p w:rsidRPr="00422254" w:rsidR="007C590D" w:rsidP="007C590D" w:rsidRDefault="007C590D">
      <w:pPr>
        <w:ind w:left="720"/>
        <w:rPr>
          <w:rFonts w:ascii="Arial" w:hAnsi="Arial" w:cs="Arial"/>
          <w:sz w:val="22"/>
          <w:szCs w:val="22"/>
        </w:rPr>
      </w:pPr>
    </w:p>
    <w:p w:rsidRPr="00422254" w:rsidR="007C590D" w:rsidP="007C590D" w:rsidRDefault="007C590D">
      <w:pPr>
        <w:ind w:left="720"/>
        <w:rPr>
          <w:rFonts w:ascii="Arial" w:hAnsi="Arial" w:cs="Arial"/>
          <w:sz w:val="22"/>
          <w:szCs w:val="22"/>
        </w:rPr>
      </w:pPr>
      <w:r w:rsidRPr="00422254">
        <w:rPr>
          <w:rFonts w:ascii="Arial" w:hAnsi="Arial" w:cs="Arial"/>
          <w:sz w:val="22"/>
          <w:szCs w:val="22"/>
        </w:rPr>
        <w:t>Should any issues arise for example performance issues, these will be dealt with as outlined in each of the schemes and in line with Leicestershire Police policy and procedures.</w:t>
      </w:r>
    </w:p>
    <w:p w:rsidRPr="00422254" w:rsidR="007C590D" w:rsidP="007C590D" w:rsidRDefault="007C590D">
      <w:pPr>
        <w:rPr>
          <w:rFonts w:ascii="Arial" w:hAnsi="Arial" w:cs="Arial"/>
          <w:sz w:val="22"/>
          <w:szCs w:val="22"/>
        </w:rPr>
      </w:pPr>
    </w:p>
    <w:p w:rsidRPr="00422254" w:rsidR="007C590D" w:rsidP="007C590D" w:rsidRDefault="007C590D">
      <w:pPr>
        <w:ind w:left="720"/>
        <w:jc w:val="both"/>
        <w:rPr>
          <w:rFonts w:ascii="Arial" w:hAnsi="Arial" w:cs="Arial"/>
          <w:sz w:val="22"/>
          <w:szCs w:val="22"/>
        </w:rPr>
      </w:pPr>
    </w:p>
    <w:p w:rsidRPr="00422254" w:rsidR="009201E4" w:rsidP="00FD7250" w:rsidRDefault="009201E4">
      <w:pPr>
        <w:pStyle w:val="Header"/>
        <w:tabs>
          <w:tab w:val="clear" w:pos="4153"/>
          <w:tab w:val="clear" w:pos="8306"/>
        </w:tabs>
        <w:rPr>
          <w:rFonts w:ascii="Arial" w:hAnsi="Arial" w:cs="Arial"/>
          <w:b/>
          <w:sz w:val="22"/>
          <w:szCs w:val="22"/>
          <w:u w:val="single"/>
        </w:rPr>
      </w:pPr>
    </w:p>
    <w:p w:rsidRPr="00422254" w:rsidR="00FD7250" w:rsidP="00FD7250" w:rsidRDefault="00FD7250">
      <w:pPr>
        <w:pStyle w:val="Header"/>
        <w:tabs>
          <w:tab w:val="clear" w:pos="4153"/>
          <w:tab w:val="clear" w:pos="8306"/>
        </w:tabs>
        <w:rPr>
          <w:rFonts w:ascii="Arial" w:hAnsi="Arial" w:cs="Arial"/>
          <w:b/>
          <w:sz w:val="22"/>
          <w:szCs w:val="22"/>
          <w:u w:val="single"/>
        </w:rPr>
      </w:pPr>
      <w:r w:rsidRPr="00422254">
        <w:rPr>
          <w:rFonts w:ascii="Arial" w:hAnsi="Arial" w:cs="Arial"/>
          <w:b/>
          <w:sz w:val="22"/>
          <w:szCs w:val="22"/>
          <w:u w:val="single"/>
        </w:rPr>
        <w:t>Implications</w:t>
      </w:r>
    </w:p>
    <w:p w:rsidRPr="00422254" w:rsidR="00C66AF0" w:rsidP="00FD7250" w:rsidRDefault="00C66AF0">
      <w:pPr>
        <w:pStyle w:val="Header"/>
        <w:tabs>
          <w:tab w:val="clear" w:pos="4153"/>
          <w:tab w:val="clear" w:pos="8306"/>
        </w:tabs>
        <w:rPr>
          <w:rFonts w:ascii="Arial" w:hAnsi="Arial" w:cs="Arial"/>
          <w:b/>
          <w:sz w:val="22"/>
          <w:szCs w:val="22"/>
          <w:u w:val="single"/>
        </w:rPr>
      </w:pPr>
    </w:p>
    <w:tbl>
      <w:tblPr>
        <w:tblW w:w="0" w:type="auto"/>
        <w:tblLook w:val="01E0" w:firstRow="1" w:lastRow="1" w:firstColumn="1" w:lastColumn="1" w:noHBand="0" w:noVBand="0"/>
      </w:tblPr>
      <w:tblGrid>
        <w:gridCol w:w="3300"/>
        <w:gridCol w:w="5222"/>
      </w:tblGrid>
      <w:tr w:rsidRPr="00422254" w:rsidR="00C66AF0" w:rsidTr="004765B7">
        <w:tc>
          <w:tcPr>
            <w:tcW w:w="3348" w:type="dxa"/>
            <w:shd w:val="clear" w:color="auto" w:fill="auto"/>
          </w:tcPr>
          <w:p w:rsidRPr="00422254" w:rsidR="00C66AF0" w:rsidP="004765B7" w:rsidRDefault="00C66AF0">
            <w:pPr>
              <w:pStyle w:val="Header"/>
              <w:tabs>
                <w:tab w:val="clear" w:pos="4153"/>
                <w:tab w:val="clear" w:pos="8306"/>
              </w:tabs>
              <w:rPr>
                <w:rFonts w:ascii="Arial" w:hAnsi="Arial" w:cs="Arial"/>
                <w:sz w:val="22"/>
                <w:szCs w:val="22"/>
              </w:rPr>
            </w:pPr>
            <w:r w:rsidRPr="00422254">
              <w:rPr>
                <w:rFonts w:ascii="Arial" w:hAnsi="Arial" w:cs="Arial"/>
                <w:sz w:val="22"/>
                <w:szCs w:val="22"/>
              </w:rPr>
              <w:t>Financial :</w:t>
            </w:r>
          </w:p>
        </w:tc>
        <w:tc>
          <w:tcPr>
            <w:tcW w:w="5315" w:type="dxa"/>
            <w:shd w:val="clear" w:color="auto" w:fill="auto"/>
          </w:tcPr>
          <w:p w:rsidRPr="00422254" w:rsidR="005F5A8E" w:rsidP="004765B7" w:rsidRDefault="007C590D">
            <w:pPr>
              <w:pStyle w:val="Header"/>
              <w:tabs>
                <w:tab w:val="clear" w:pos="4153"/>
                <w:tab w:val="clear" w:pos="8306"/>
              </w:tabs>
              <w:rPr>
                <w:rFonts w:ascii="Arial" w:hAnsi="Arial" w:cs="Arial"/>
                <w:color w:val="000000"/>
                <w:sz w:val="22"/>
                <w:szCs w:val="22"/>
              </w:rPr>
            </w:pPr>
            <w:r w:rsidRPr="00422254">
              <w:rPr>
                <w:rFonts w:ascii="Arial" w:hAnsi="Arial" w:cs="Arial"/>
                <w:color w:val="000000"/>
                <w:sz w:val="22"/>
                <w:szCs w:val="22"/>
              </w:rPr>
              <w:t>N</w:t>
            </w:r>
            <w:r w:rsidRPr="00422254">
              <w:rPr>
                <w:rFonts w:ascii="Arial" w:hAnsi="Arial" w:cs="Arial"/>
                <w:color w:val="000000"/>
                <w:sz w:val="22"/>
                <w:szCs w:val="22"/>
              </w:rPr>
              <w:t>o unexpected costs or additional costs expected</w:t>
            </w:r>
            <w:r w:rsidRPr="00422254">
              <w:rPr>
                <w:rFonts w:ascii="Arial" w:hAnsi="Arial" w:cs="Arial"/>
                <w:color w:val="000000"/>
                <w:sz w:val="22"/>
                <w:szCs w:val="22"/>
              </w:rPr>
              <w:t>.</w:t>
            </w:r>
          </w:p>
          <w:p w:rsidRPr="00422254" w:rsidR="007C590D" w:rsidP="004765B7" w:rsidRDefault="007C590D">
            <w:pPr>
              <w:pStyle w:val="Header"/>
              <w:tabs>
                <w:tab w:val="clear" w:pos="4153"/>
                <w:tab w:val="clear" w:pos="8306"/>
              </w:tabs>
              <w:rPr>
                <w:rFonts w:ascii="Arial" w:hAnsi="Arial" w:cs="Arial"/>
                <w:sz w:val="22"/>
                <w:szCs w:val="22"/>
              </w:rPr>
            </w:pPr>
          </w:p>
        </w:tc>
      </w:tr>
      <w:tr w:rsidRPr="00422254" w:rsidR="00C66AF0" w:rsidTr="004765B7">
        <w:tc>
          <w:tcPr>
            <w:tcW w:w="3348" w:type="dxa"/>
            <w:shd w:val="clear" w:color="auto" w:fill="auto"/>
          </w:tcPr>
          <w:p w:rsidRPr="00422254" w:rsidR="00C66AF0" w:rsidP="004765B7" w:rsidRDefault="00C66AF0">
            <w:pPr>
              <w:pStyle w:val="Header"/>
              <w:tabs>
                <w:tab w:val="clear" w:pos="4153"/>
                <w:tab w:val="clear" w:pos="8306"/>
              </w:tabs>
              <w:rPr>
                <w:rFonts w:ascii="Arial" w:hAnsi="Arial" w:cs="Arial"/>
                <w:sz w:val="22"/>
                <w:szCs w:val="22"/>
              </w:rPr>
            </w:pPr>
            <w:r w:rsidRPr="00422254">
              <w:rPr>
                <w:rFonts w:ascii="Arial" w:hAnsi="Arial" w:cs="Arial"/>
                <w:sz w:val="22"/>
                <w:szCs w:val="22"/>
              </w:rPr>
              <w:t xml:space="preserve">Legal : </w:t>
            </w:r>
          </w:p>
        </w:tc>
        <w:tc>
          <w:tcPr>
            <w:tcW w:w="5315" w:type="dxa"/>
            <w:shd w:val="clear" w:color="auto" w:fill="auto"/>
          </w:tcPr>
          <w:p w:rsidRPr="00422254" w:rsidR="005F5A8E" w:rsidP="004765B7" w:rsidRDefault="007C590D">
            <w:pPr>
              <w:pStyle w:val="Header"/>
              <w:tabs>
                <w:tab w:val="clear" w:pos="4153"/>
                <w:tab w:val="clear" w:pos="8306"/>
              </w:tabs>
              <w:rPr>
                <w:rFonts w:ascii="Arial" w:hAnsi="Arial" w:cs="Arial"/>
                <w:color w:val="000000"/>
                <w:sz w:val="22"/>
                <w:szCs w:val="22"/>
              </w:rPr>
            </w:pPr>
            <w:r w:rsidRPr="00422254">
              <w:rPr>
                <w:rFonts w:ascii="Arial" w:hAnsi="Arial" w:cs="Arial"/>
                <w:color w:val="000000"/>
                <w:sz w:val="22"/>
                <w:szCs w:val="22"/>
              </w:rPr>
              <w:t>S</w:t>
            </w:r>
            <w:r w:rsidRPr="00422254">
              <w:rPr>
                <w:rFonts w:ascii="Arial" w:hAnsi="Arial" w:cs="Arial"/>
                <w:color w:val="000000"/>
                <w:sz w:val="22"/>
                <w:szCs w:val="22"/>
              </w:rPr>
              <w:t>chemes devised in line with police regulations and the college of policing guidance</w:t>
            </w:r>
            <w:r w:rsidRPr="00422254">
              <w:rPr>
                <w:rFonts w:ascii="Arial" w:hAnsi="Arial" w:cs="Arial"/>
                <w:color w:val="000000"/>
                <w:sz w:val="22"/>
                <w:szCs w:val="22"/>
              </w:rPr>
              <w:t>.</w:t>
            </w:r>
          </w:p>
          <w:p w:rsidRPr="00422254" w:rsidR="007C590D" w:rsidP="004765B7" w:rsidRDefault="007C590D">
            <w:pPr>
              <w:pStyle w:val="Header"/>
              <w:tabs>
                <w:tab w:val="clear" w:pos="4153"/>
                <w:tab w:val="clear" w:pos="8306"/>
              </w:tabs>
              <w:rPr>
                <w:rFonts w:ascii="Arial" w:hAnsi="Arial" w:cs="Arial"/>
                <w:sz w:val="22"/>
                <w:szCs w:val="22"/>
              </w:rPr>
            </w:pPr>
          </w:p>
        </w:tc>
      </w:tr>
      <w:tr w:rsidRPr="00422254" w:rsidR="00C66AF0" w:rsidTr="004765B7">
        <w:tc>
          <w:tcPr>
            <w:tcW w:w="3348" w:type="dxa"/>
            <w:shd w:val="clear" w:color="auto" w:fill="auto"/>
          </w:tcPr>
          <w:p w:rsidRPr="00422254" w:rsidR="00C66AF0" w:rsidP="004765B7" w:rsidRDefault="00C66AF0">
            <w:pPr>
              <w:pStyle w:val="Header"/>
              <w:tabs>
                <w:tab w:val="clear" w:pos="4153"/>
                <w:tab w:val="clear" w:pos="8306"/>
              </w:tabs>
              <w:rPr>
                <w:rFonts w:ascii="Arial" w:hAnsi="Arial" w:cs="Arial"/>
                <w:sz w:val="22"/>
                <w:szCs w:val="22"/>
              </w:rPr>
            </w:pPr>
            <w:r w:rsidRPr="00422254">
              <w:rPr>
                <w:rFonts w:ascii="Arial" w:hAnsi="Arial" w:cs="Arial"/>
                <w:sz w:val="22"/>
                <w:szCs w:val="22"/>
              </w:rPr>
              <w:t xml:space="preserve">Equality Impact Assessment : </w:t>
            </w:r>
          </w:p>
        </w:tc>
        <w:tc>
          <w:tcPr>
            <w:tcW w:w="5315" w:type="dxa"/>
            <w:shd w:val="clear" w:color="auto" w:fill="auto"/>
          </w:tcPr>
          <w:p w:rsidRPr="00422254" w:rsidR="005F5A8E" w:rsidP="004765B7" w:rsidRDefault="007C590D">
            <w:pPr>
              <w:pStyle w:val="Header"/>
              <w:tabs>
                <w:tab w:val="clear" w:pos="4153"/>
                <w:tab w:val="clear" w:pos="8306"/>
              </w:tabs>
              <w:rPr>
                <w:rFonts w:ascii="Arial" w:hAnsi="Arial" w:cs="Arial"/>
                <w:color w:val="000000"/>
                <w:sz w:val="22"/>
                <w:szCs w:val="22"/>
              </w:rPr>
            </w:pPr>
            <w:r w:rsidRPr="00422254">
              <w:rPr>
                <w:rFonts w:ascii="Arial" w:hAnsi="Arial" w:cs="Arial"/>
                <w:color w:val="000000"/>
                <w:sz w:val="22"/>
                <w:szCs w:val="22"/>
              </w:rPr>
              <w:t>L</w:t>
            </w:r>
            <w:r w:rsidRPr="00422254">
              <w:rPr>
                <w:rFonts w:ascii="Arial" w:hAnsi="Arial" w:cs="Arial"/>
                <w:color w:val="000000"/>
                <w:sz w:val="22"/>
                <w:szCs w:val="22"/>
              </w:rPr>
              <w:t>inks with force policy EIAs and college of policing EIAs</w:t>
            </w:r>
            <w:r w:rsidRPr="00422254">
              <w:rPr>
                <w:rFonts w:ascii="Arial" w:hAnsi="Arial" w:cs="Arial"/>
                <w:color w:val="000000"/>
                <w:sz w:val="22"/>
                <w:szCs w:val="22"/>
              </w:rPr>
              <w:t>.</w:t>
            </w:r>
          </w:p>
          <w:p w:rsidRPr="00422254" w:rsidR="007C590D" w:rsidP="004765B7" w:rsidRDefault="007C590D">
            <w:pPr>
              <w:pStyle w:val="Header"/>
              <w:tabs>
                <w:tab w:val="clear" w:pos="4153"/>
                <w:tab w:val="clear" w:pos="8306"/>
              </w:tabs>
              <w:rPr>
                <w:rFonts w:ascii="Arial" w:hAnsi="Arial" w:cs="Arial"/>
                <w:sz w:val="22"/>
                <w:szCs w:val="22"/>
              </w:rPr>
            </w:pPr>
          </w:p>
        </w:tc>
      </w:tr>
      <w:tr w:rsidRPr="00422254" w:rsidR="00C66AF0" w:rsidTr="004765B7">
        <w:tc>
          <w:tcPr>
            <w:tcW w:w="3348" w:type="dxa"/>
            <w:shd w:val="clear" w:color="auto" w:fill="auto"/>
          </w:tcPr>
          <w:p w:rsidRPr="00422254" w:rsidR="00C66AF0" w:rsidP="004765B7" w:rsidRDefault="00C66AF0">
            <w:pPr>
              <w:pStyle w:val="Header"/>
              <w:tabs>
                <w:tab w:val="clear" w:pos="4153"/>
                <w:tab w:val="clear" w:pos="8306"/>
              </w:tabs>
              <w:rPr>
                <w:rFonts w:ascii="Arial" w:hAnsi="Arial" w:cs="Arial"/>
                <w:sz w:val="22"/>
                <w:szCs w:val="22"/>
              </w:rPr>
            </w:pPr>
            <w:r w:rsidRPr="00422254">
              <w:rPr>
                <w:rFonts w:ascii="Arial" w:hAnsi="Arial" w:cs="Arial"/>
                <w:sz w:val="22"/>
                <w:szCs w:val="22"/>
              </w:rPr>
              <w:t>Risks and Impact :</w:t>
            </w:r>
          </w:p>
        </w:tc>
        <w:tc>
          <w:tcPr>
            <w:tcW w:w="5315" w:type="dxa"/>
            <w:shd w:val="clear" w:color="auto" w:fill="auto"/>
          </w:tcPr>
          <w:p w:rsidRPr="00422254" w:rsidR="005F5A8E" w:rsidP="004765B7" w:rsidRDefault="007C590D">
            <w:pPr>
              <w:pStyle w:val="Header"/>
              <w:tabs>
                <w:tab w:val="clear" w:pos="4153"/>
                <w:tab w:val="clear" w:pos="8306"/>
              </w:tabs>
              <w:rPr>
                <w:rFonts w:ascii="Arial" w:hAnsi="Arial" w:cs="Arial"/>
                <w:color w:val="000000"/>
                <w:sz w:val="22"/>
                <w:szCs w:val="22"/>
              </w:rPr>
            </w:pPr>
            <w:r w:rsidRPr="00422254">
              <w:rPr>
                <w:rFonts w:ascii="Arial" w:hAnsi="Arial" w:cs="Arial"/>
                <w:color w:val="000000"/>
                <w:sz w:val="22"/>
                <w:szCs w:val="22"/>
              </w:rPr>
              <w:t>I</w:t>
            </w:r>
            <w:r w:rsidRPr="00422254">
              <w:rPr>
                <w:rFonts w:ascii="Arial" w:hAnsi="Arial" w:cs="Arial"/>
                <w:color w:val="000000"/>
                <w:sz w:val="22"/>
                <w:szCs w:val="22"/>
              </w:rPr>
              <w:t>t is imperative the scheme numbers are monitored and tracked against the force establishment and change programme to mitigate any risks or impact for the future</w:t>
            </w:r>
            <w:r w:rsidRPr="00422254">
              <w:rPr>
                <w:rFonts w:ascii="Arial" w:hAnsi="Arial" w:cs="Arial"/>
                <w:color w:val="000000"/>
                <w:sz w:val="22"/>
                <w:szCs w:val="22"/>
              </w:rPr>
              <w:t>.</w:t>
            </w:r>
          </w:p>
          <w:p w:rsidRPr="00422254" w:rsidR="007C590D" w:rsidP="004765B7" w:rsidRDefault="007C590D">
            <w:pPr>
              <w:pStyle w:val="Header"/>
              <w:tabs>
                <w:tab w:val="clear" w:pos="4153"/>
                <w:tab w:val="clear" w:pos="8306"/>
              </w:tabs>
              <w:rPr>
                <w:rFonts w:ascii="Arial" w:hAnsi="Arial" w:cs="Arial"/>
                <w:sz w:val="22"/>
                <w:szCs w:val="22"/>
              </w:rPr>
            </w:pPr>
          </w:p>
        </w:tc>
      </w:tr>
      <w:tr w:rsidRPr="00422254" w:rsidR="00C66AF0" w:rsidTr="004765B7">
        <w:tc>
          <w:tcPr>
            <w:tcW w:w="3348" w:type="dxa"/>
            <w:shd w:val="clear" w:color="auto" w:fill="auto"/>
          </w:tcPr>
          <w:p w:rsidRPr="00422254" w:rsidR="00C66AF0" w:rsidP="004765B7" w:rsidRDefault="00C66AF0">
            <w:pPr>
              <w:pStyle w:val="Header"/>
              <w:tabs>
                <w:tab w:val="clear" w:pos="4153"/>
                <w:tab w:val="clear" w:pos="8306"/>
              </w:tabs>
              <w:rPr>
                <w:rFonts w:ascii="Arial" w:hAnsi="Arial" w:cs="Arial"/>
                <w:sz w:val="22"/>
                <w:szCs w:val="22"/>
              </w:rPr>
            </w:pPr>
            <w:r w:rsidRPr="00422254">
              <w:rPr>
                <w:rFonts w:ascii="Arial" w:hAnsi="Arial" w:cs="Arial"/>
                <w:sz w:val="22"/>
                <w:szCs w:val="22"/>
              </w:rPr>
              <w:t>Link to Police and Crime Plan :</w:t>
            </w:r>
          </w:p>
          <w:p w:rsidRPr="00422254" w:rsidR="00FC0B2E" w:rsidP="004765B7" w:rsidRDefault="00FC0B2E">
            <w:pPr>
              <w:pStyle w:val="Header"/>
              <w:tabs>
                <w:tab w:val="clear" w:pos="4153"/>
                <w:tab w:val="clear" w:pos="8306"/>
              </w:tabs>
              <w:rPr>
                <w:rFonts w:ascii="Arial" w:hAnsi="Arial" w:cs="Arial"/>
                <w:sz w:val="22"/>
                <w:szCs w:val="22"/>
              </w:rPr>
            </w:pPr>
          </w:p>
          <w:p w:rsidRPr="00422254" w:rsidR="00FC0B2E" w:rsidP="004765B7" w:rsidRDefault="00FC0B2E">
            <w:pPr>
              <w:pStyle w:val="Header"/>
              <w:tabs>
                <w:tab w:val="clear" w:pos="4153"/>
                <w:tab w:val="clear" w:pos="8306"/>
              </w:tabs>
              <w:rPr>
                <w:rFonts w:ascii="Arial" w:hAnsi="Arial" w:cs="Arial"/>
                <w:sz w:val="22"/>
                <w:szCs w:val="22"/>
              </w:rPr>
            </w:pPr>
          </w:p>
          <w:p w:rsidRPr="00422254" w:rsidR="00FC0B2E" w:rsidP="004765B7" w:rsidRDefault="00FC0B2E">
            <w:pPr>
              <w:pStyle w:val="Header"/>
              <w:tabs>
                <w:tab w:val="clear" w:pos="4153"/>
                <w:tab w:val="clear" w:pos="8306"/>
              </w:tabs>
              <w:rPr>
                <w:rFonts w:ascii="Arial" w:hAnsi="Arial" w:cs="Arial"/>
                <w:sz w:val="22"/>
                <w:szCs w:val="22"/>
              </w:rPr>
            </w:pPr>
          </w:p>
          <w:p w:rsidRPr="00422254" w:rsidR="00FC0B2E" w:rsidP="004765B7" w:rsidRDefault="00FC0B2E">
            <w:pPr>
              <w:pStyle w:val="Header"/>
              <w:tabs>
                <w:tab w:val="clear" w:pos="4153"/>
                <w:tab w:val="clear" w:pos="8306"/>
              </w:tabs>
              <w:rPr>
                <w:rFonts w:ascii="Arial" w:hAnsi="Arial" w:cs="Arial"/>
                <w:sz w:val="22"/>
                <w:szCs w:val="22"/>
              </w:rPr>
            </w:pPr>
          </w:p>
          <w:p w:rsidRPr="00422254" w:rsidR="00FC0B2E" w:rsidP="004765B7" w:rsidRDefault="00FC0B2E">
            <w:pPr>
              <w:pStyle w:val="Header"/>
              <w:tabs>
                <w:tab w:val="clear" w:pos="4153"/>
                <w:tab w:val="clear" w:pos="8306"/>
              </w:tabs>
              <w:rPr>
                <w:rFonts w:ascii="Arial" w:hAnsi="Arial" w:cs="Arial"/>
                <w:sz w:val="22"/>
                <w:szCs w:val="22"/>
              </w:rPr>
            </w:pPr>
            <w:r w:rsidRPr="00422254">
              <w:rPr>
                <w:rFonts w:ascii="Arial" w:hAnsi="Arial" w:cs="Arial"/>
                <w:sz w:val="22"/>
                <w:szCs w:val="22"/>
              </w:rPr>
              <w:t>Communications:</w:t>
            </w:r>
          </w:p>
        </w:tc>
        <w:tc>
          <w:tcPr>
            <w:tcW w:w="5315" w:type="dxa"/>
            <w:shd w:val="clear" w:color="auto" w:fill="auto"/>
          </w:tcPr>
          <w:p w:rsidRPr="00422254" w:rsidR="007C590D" w:rsidP="007C590D" w:rsidRDefault="007C590D">
            <w:pPr>
              <w:rPr>
                <w:rFonts w:ascii="Arial" w:hAnsi="Arial" w:cs="Arial"/>
                <w:color w:val="000000"/>
                <w:sz w:val="22"/>
                <w:szCs w:val="22"/>
              </w:rPr>
            </w:pPr>
            <w:r w:rsidRPr="00422254">
              <w:rPr>
                <w:rFonts w:ascii="Arial" w:hAnsi="Arial" w:cs="Arial"/>
                <w:color w:val="000000"/>
                <w:sz w:val="22"/>
                <w:szCs w:val="22"/>
              </w:rPr>
              <w:t>T</w:t>
            </w:r>
            <w:r w:rsidRPr="00422254">
              <w:rPr>
                <w:rFonts w:ascii="Arial" w:hAnsi="Arial" w:cs="Arial"/>
                <w:color w:val="000000"/>
                <w:sz w:val="22"/>
                <w:szCs w:val="22"/>
              </w:rPr>
              <w:t>he schemes link to number 1 my vision, 3.1 the diversity of Leicester, Leicestershire and Rutland and 3.2 commitment to equality, diversity and human rights</w:t>
            </w:r>
          </w:p>
          <w:p w:rsidRPr="00422254" w:rsidR="007C590D" w:rsidP="00FC0B2E" w:rsidRDefault="007C590D">
            <w:pPr>
              <w:ind w:left="-3291"/>
              <w:rPr>
                <w:rFonts w:ascii="Arial" w:hAnsi="Arial" w:cs="Arial"/>
                <w:color w:val="000000"/>
                <w:sz w:val="22"/>
                <w:szCs w:val="22"/>
              </w:rPr>
            </w:pPr>
            <w:r w:rsidRPr="00422254">
              <w:rPr>
                <w:rFonts w:ascii="Arial" w:hAnsi="Arial" w:cs="Arial"/>
                <w:color w:val="000000"/>
                <w:sz w:val="22"/>
                <w:szCs w:val="22"/>
              </w:rPr>
              <w:t> </w:t>
            </w:r>
          </w:p>
          <w:p w:rsidRPr="00422254" w:rsidR="007C590D" w:rsidP="007C590D" w:rsidRDefault="00FC0B2E">
            <w:pPr>
              <w:rPr>
                <w:rFonts w:ascii="Arial" w:hAnsi="Arial" w:cs="Arial"/>
                <w:color w:val="000000"/>
                <w:sz w:val="22"/>
                <w:szCs w:val="22"/>
              </w:rPr>
            </w:pPr>
            <w:r w:rsidRPr="00422254">
              <w:rPr>
                <w:rFonts w:ascii="Arial" w:hAnsi="Arial" w:cs="Arial"/>
                <w:color w:val="000000"/>
                <w:sz w:val="22"/>
                <w:szCs w:val="22"/>
              </w:rPr>
              <w:t>C</w:t>
            </w:r>
            <w:r w:rsidRPr="00422254" w:rsidR="007C590D">
              <w:rPr>
                <w:rFonts w:ascii="Arial" w:hAnsi="Arial" w:cs="Arial"/>
                <w:color w:val="000000"/>
                <w:sz w:val="22"/>
                <w:szCs w:val="22"/>
              </w:rPr>
              <w:t>ritical path with key dates and timescales to those on the scheme </w:t>
            </w:r>
            <w:r w:rsidRPr="00422254">
              <w:rPr>
                <w:rFonts w:ascii="Arial" w:hAnsi="Arial" w:cs="Arial"/>
                <w:color w:val="000000"/>
                <w:sz w:val="22"/>
                <w:szCs w:val="22"/>
              </w:rPr>
              <w:t>and</w:t>
            </w:r>
            <w:r w:rsidRPr="00422254" w:rsidR="007C590D">
              <w:rPr>
                <w:rFonts w:ascii="Arial" w:hAnsi="Arial" w:cs="Arial"/>
                <w:color w:val="000000"/>
                <w:sz w:val="22"/>
                <w:szCs w:val="22"/>
              </w:rPr>
              <w:t xml:space="preserve"> managers has been sent. further </w:t>
            </w:r>
            <w:r w:rsidRPr="00422254">
              <w:rPr>
                <w:rFonts w:ascii="Arial" w:hAnsi="Arial" w:cs="Arial"/>
                <w:color w:val="000000"/>
                <w:sz w:val="22"/>
                <w:szCs w:val="22"/>
              </w:rPr>
              <w:t>communications</w:t>
            </w:r>
            <w:r w:rsidRPr="00422254" w:rsidR="007C590D">
              <w:rPr>
                <w:rFonts w:ascii="Arial" w:hAnsi="Arial" w:cs="Arial"/>
                <w:color w:val="000000"/>
                <w:sz w:val="22"/>
                <w:szCs w:val="22"/>
              </w:rPr>
              <w:t xml:space="preserve"> will be </w:t>
            </w:r>
            <w:r w:rsidRPr="00422254">
              <w:rPr>
                <w:rFonts w:ascii="Arial" w:hAnsi="Arial" w:cs="Arial"/>
                <w:color w:val="000000"/>
                <w:sz w:val="22"/>
                <w:szCs w:val="22"/>
              </w:rPr>
              <w:t>addressed</w:t>
            </w:r>
            <w:r w:rsidRPr="00422254" w:rsidR="007C590D">
              <w:rPr>
                <w:rFonts w:ascii="Arial" w:hAnsi="Arial" w:cs="Arial"/>
                <w:color w:val="000000"/>
                <w:sz w:val="22"/>
                <w:szCs w:val="22"/>
              </w:rPr>
              <w:t xml:space="preserve"> force wide and with individuals at each key stage of the schemes</w:t>
            </w:r>
          </w:p>
          <w:p w:rsidRPr="00422254" w:rsidR="005F5A8E" w:rsidP="004765B7" w:rsidRDefault="005F5A8E">
            <w:pPr>
              <w:pStyle w:val="Header"/>
              <w:tabs>
                <w:tab w:val="clear" w:pos="4153"/>
                <w:tab w:val="clear" w:pos="8306"/>
              </w:tabs>
              <w:rPr>
                <w:rFonts w:ascii="Arial" w:hAnsi="Arial" w:cs="Arial"/>
                <w:sz w:val="22"/>
                <w:szCs w:val="22"/>
              </w:rPr>
            </w:pPr>
          </w:p>
        </w:tc>
      </w:tr>
    </w:tbl>
    <w:p w:rsidRPr="00422254" w:rsidR="00C66AF0" w:rsidP="00FD7250" w:rsidRDefault="00C66AF0">
      <w:pPr>
        <w:pStyle w:val="Header"/>
        <w:tabs>
          <w:tab w:val="clear" w:pos="4153"/>
          <w:tab w:val="clear" w:pos="8306"/>
        </w:tabs>
        <w:rPr>
          <w:rFonts w:ascii="Arial" w:hAnsi="Arial" w:cs="Arial"/>
          <w:b/>
          <w:sz w:val="22"/>
          <w:szCs w:val="22"/>
          <w:u w:val="single"/>
        </w:rPr>
      </w:pPr>
    </w:p>
    <w:p w:rsidRPr="00422254" w:rsidR="00FD7250" w:rsidP="00FD7250" w:rsidRDefault="00FD7250">
      <w:pPr>
        <w:pStyle w:val="Header"/>
        <w:tabs>
          <w:tab w:val="clear" w:pos="4153"/>
          <w:tab w:val="clear" w:pos="8306"/>
        </w:tabs>
        <w:rPr>
          <w:rFonts w:ascii="Arial" w:hAnsi="Arial" w:cs="Arial"/>
          <w:sz w:val="22"/>
          <w:szCs w:val="22"/>
        </w:rPr>
      </w:pPr>
      <w:r w:rsidRPr="00422254">
        <w:rPr>
          <w:rFonts w:ascii="Arial" w:hAnsi="Arial" w:cs="Arial"/>
          <w:b/>
          <w:sz w:val="22"/>
          <w:szCs w:val="22"/>
          <w:u w:val="single"/>
        </w:rPr>
        <w:t>Person to Contact</w:t>
      </w:r>
    </w:p>
    <w:p w:rsidRPr="00422254" w:rsidR="00C66AF0" w:rsidP="00FD7250" w:rsidRDefault="00C66AF0">
      <w:pPr>
        <w:pStyle w:val="Header"/>
        <w:tabs>
          <w:tab w:val="clear" w:pos="4153"/>
          <w:tab w:val="clear" w:pos="8306"/>
        </w:tabs>
        <w:rPr>
          <w:rFonts w:ascii="Arial" w:hAnsi="Arial" w:cs="Arial"/>
          <w:sz w:val="22"/>
          <w:szCs w:val="22"/>
        </w:rPr>
      </w:pPr>
    </w:p>
    <w:p w:rsidRPr="00422254" w:rsidR="00435D43" w:rsidP="00FD7250" w:rsidRDefault="00FC0B2E">
      <w:pPr>
        <w:pStyle w:val="Header"/>
        <w:tabs>
          <w:tab w:val="clear" w:pos="4153"/>
          <w:tab w:val="clear" w:pos="8306"/>
        </w:tabs>
        <w:rPr>
          <w:rFonts w:ascii="Arial" w:hAnsi="Arial" w:cs="Arial"/>
          <w:sz w:val="22"/>
          <w:szCs w:val="22"/>
        </w:rPr>
      </w:pPr>
      <w:r w:rsidRPr="00422254">
        <w:rPr>
          <w:rFonts w:ascii="Arial" w:hAnsi="Arial" w:cs="Arial"/>
          <w:sz w:val="22"/>
          <w:szCs w:val="22"/>
        </w:rPr>
        <w:t>Mrs A Coulton</w:t>
      </w:r>
      <w:r w:rsidRPr="00422254" w:rsidR="00435D43">
        <w:rPr>
          <w:rFonts w:ascii="Arial" w:hAnsi="Arial" w:cs="Arial"/>
          <w:sz w:val="22"/>
          <w:szCs w:val="22"/>
        </w:rPr>
        <w:t>, Tel 0116 248 22</w:t>
      </w:r>
      <w:r w:rsidRPr="00422254">
        <w:rPr>
          <w:rFonts w:ascii="Arial" w:hAnsi="Arial" w:cs="Arial"/>
          <w:sz w:val="22"/>
          <w:szCs w:val="22"/>
        </w:rPr>
        <w:t>03</w:t>
      </w:r>
    </w:p>
    <w:p w:rsidRPr="00422254" w:rsidR="00435D43" w:rsidP="00FD7250" w:rsidRDefault="00FC0B2E">
      <w:pPr>
        <w:pStyle w:val="Header"/>
        <w:tabs>
          <w:tab w:val="clear" w:pos="4153"/>
          <w:tab w:val="clear" w:pos="8306"/>
        </w:tabs>
        <w:rPr>
          <w:rFonts w:ascii="Arial" w:hAnsi="Arial" w:cs="Arial"/>
          <w:sz w:val="22"/>
          <w:szCs w:val="22"/>
        </w:rPr>
      </w:pPr>
      <w:r w:rsidRPr="00422254">
        <w:rPr>
          <w:rFonts w:ascii="Arial" w:hAnsi="Arial" w:cs="Arial"/>
          <w:sz w:val="22"/>
          <w:szCs w:val="22"/>
        </w:rPr>
        <w:t xml:space="preserve">Email: </w:t>
      </w:r>
      <w:hyperlink w:history="1" r:id="rId8">
        <w:r w:rsidRPr="00422254">
          <w:rPr>
            <w:rStyle w:val="Hyperlink"/>
            <w:rFonts w:ascii="Arial" w:hAnsi="Arial" w:cs="Arial"/>
            <w:sz w:val="22"/>
            <w:szCs w:val="22"/>
          </w:rPr>
          <w:t>Alison.coulton@leicestershire.pnn.police.uk</w:t>
        </w:r>
      </w:hyperlink>
    </w:p>
    <w:p w:rsidRPr="00422254" w:rsidR="00FC0B2E" w:rsidP="00FD7250" w:rsidRDefault="00FC0B2E">
      <w:pPr>
        <w:pStyle w:val="Header"/>
        <w:tabs>
          <w:tab w:val="clear" w:pos="4153"/>
          <w:tab w:val="clear" w:pos="8306"/>
        </w:tabs>
        <w:rPr>
          <w:rFonts w:ascii="Arial" w:hAnsi="Arial" w:cs="Arial"/>
          <w:sz w:val="22"/>
          <w:szCs w:val="22"/>
        </w:rPr>
      </w:pPr>
    </w:p>
    <w:p w:rsidRPr="00422254" w:rsidR="00FC0B2E" w:rsidP="00FD7250" w:rsidRDefault="00FC0B2E">
      <w:pPr>
        <w:pStyle w:val="Header"/>
        <w:tabs>
          <w:tab w:val="clear" w:pos="4153"/>
          <w:tab w:val="clear" w:pos="8306"/>
        </w:tabs>
        <w:rPr>
          <w:rFonts w:ascii="Arial" w:hAnsi="Arial" w:cs="Arial"/>
          <w:sz w:val="22"/>
          <w:szCs w:val="22"/>
        </w:rPr>
      </w:pPr>
      <w:r w:rsidRPr="00422254">
        <w:rPr>
          <w:rFonts w:ascii="Arial" w:hAnsi="Arial" w:cs="Arial"/>
          <w:sz w:val="22"/>
          <w:szCs w:val="22"/>
        </w:rPr>
        <w:t>Ms Carol Hever, Tel 0116 248 2888</w:t>
      </w:r>
    </w:p>
    <w:p w:rsidRPr="00422254" w:rsidR="00FC0B2E" w:rsidP="00FD7250" w:rsidRDefault="00FC0B2E">
      <w:pPr>
        <w:pStyle w:val="Header"/>
        <w:tabs>
          <w:tab w:val="clear" w:pos="4153"/>
          <w:tab w:val="clear" w:pos="8306"/>
        </w:tabs>
        <w:rPr>
          <w:rFonts w:ascii="Arial" w:hAnsi="Arial" w:cs="Arial"/>
          <w:sz w:val="22"/>
          <w:szCs w:val="22"/>
        </w:rPr>
      </w:pPr>
      <w:r w:rsidRPr="00422254">
        <w:rPr>
          <w:rFonts w:ascii="Arial" w:hAnsi="Arial" w:cs="Arial"/>
          <w:sz w:val="22"/>
          <w:szCs w:val="22"/>
        </w:rPr>
        <w:t xml:space="preserve">Email: </w:t>
      </w:r>
      <w:hyperlink w:history="1" r:id="rId9">
        <w:r w:rsidRPr="00422254">
          <w:rPr>
            <w:rStyle w:val="Hyperlink"/>
            <w:rFonts w:ascii="Arial" w:hAnsi="Arial" w:cs="Arial"/>
            <w:sz w:val="22"/>
            <w:szCs w:val="22"/>
          </w:rPr>
          <w:t>carol.hever@leicestershire.pnn.police.uk</w:t>
        </w:r>
      </w:hyperlink>
    </w:p>
    <w:p w:rsidRPr="00422254" w:rsidR="00FC0B2E" w:rsidP="00FD7250" w:rsidRDefault="00FC0B2E">
      <w:pPr>
        <w:pStyle w:val="Header"/>
        <w:tabs>
          <w:tab w:val="clear" w:pos="4153"/>
          <w:tab w:val="clear" w:pos="8306"/>
        </w:tabs>
        <w:rPr>
          <w:rFonts w:ascii="Arial" w:hAnsi="Arial" w:cs="Arial"/>
          <w:sz w:val="22"/>
          <w:szCs w:val="22"/>
        </w:rPr>
      </w:pPr>
    </w:p>
    <w:p w:rsidRPr="00422254" w:rsidR="00FC0B2E" w:rsidP="00FD7250" w:rsidRDefault="00FC0B2E">
      <w:pPr>
        <w:pStyle w:val="Header"/>
        <w:tabs>
          <w:tab w:val="clear" w:pos="4153"/>
          <w:tab w:val="clear" w:pos="8306"/>
        </w:tabs>
        <w:rPr>
          <w:rFonts w:ascii="Arial" w:hAnsi="Arial" w:cs="Arial"/>
          <w:sz w:val="22"/>
          <w:szCs w:val="22"/>
        </w:rPr>
      </w:pPr>
      <w:r w:rsidRPr="00422254">
        <w:rPr>
          <w:rFonts w:ascii="Arial" w:hAnsi="Arial" w:cs="Arial"/>
          <w:sz w:val="22"/>
          <w:szCs w:val="22"/>
        </w:rPr>
        <w:t>Mrs Alison Naylor, Tel 0116 248 2247</w:t>
      </w:r>
    </w:p>
    <w:p w:rsidRPr="00422254" w:rsidR="00FC0B2E" w:rsidP="00FD7250" w:rsidRDefault="00FC0B2E">
      <w:pPr>
        <w:pStyle w:val="Header"/>
        <w:tabs>
          <w:tab w:val="clear" w:pos="4153"/>
          <w:tab w:val="clear" w:pos="8306"/>
        </w:tabs>
        <w:rPr>
          <w:rFonts w:ascii="Arial" w:hAnsi="Arial" w:cs="Arial"/>
          <w:sz w:val="22"/>
          <w:szCs w:val="22"/>
        </w:rPr>
      </w:pPr>
      <w:r w:rsidRPr="00422254">
        <w:rPr>
          <w:rFonts w:ascii="Arial" w:hAnsi="Arial" w:cs="Arial"/>
          <w:sz w:val="22"/>
          <w:szCs w:val="22"/>
        </w:rPr>
        <w:t xml:space="preserve">Email: </w:t>
      </w:r>
      <w:hyperlink w:history="1" r:id="rId10">
        <w:r w:rsidRPr="00422254">
          <w:rPr>
            <w:rStyle w:val="Hyperlink"/>
            <w:rFonts w:ascii="Arial" w:hAnsi="Arial" w:cs="Arial"/>
            <w:sz w:val="22"/>
            <w:szCs w:val="22"/>
          </w:rPr>
          <w:t>Alison.naylor@leicestershire.pnn.police.uk</w:t>
        </w:r>
      </w:hyperlink>
    </w:p>
    <w:p w:rsidRPr="00422254" w:rsidR="00FC0B2E" w:rsidP="00FD7250" w:rsidRDefault="00FC0B2E">
      <w:pPr>
        <w:pStyle w:val="Header"/>
        <w:tabs>
          <w:tab w:val="clear" w:pos="4153"/>
          <w:tab w:val="clear" w:pos="8306"/>
        </w:tabs>
        <w:rPr>
          <w:rFonts w:ascii="Arial" w:hAnsi="Arial" w:cs="Arial"/>
          <w:sz w:val="22"/>
          <w:szCs w:val="22"/>
        </w:rPr>
      </w:pPr>
    </w:p>
    <w:sectPr w:rsidRPr="00422254" w:rsidR="00FC0B2E" w:rsidSect="00AE086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20" w:rsidRDefault="007D4020" w:rsidP="005B06FB">
      <w:r>
        <w:separator/>
      </w:r>
    </w:p>
  </w:endnote>
  <w:endnote w:type="continuationSeparator" w:id="0">
    <w:p w:rsidR="007D4020" w:rsidRDefault="007D4020" w:rsidP="005B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36" w:rsidRDefault="003D4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EE" w:rsidRDefault="003D4136" w:rsidP="000145EE">
    <w:pPr>
      <w:pStyle w:val="Footer"/>
      <w:jc w:val="center"/>
    </w:pPr>
    <w:r>
      <w:rPr>
        <w:rStyle w:val="PageNumber"/>
      </w:rPr>
      <w:t>J</w:t>
    </w:r>
    <w:r w:rsidR="000145EE">
      <w:rPr>
        <w:rStyle w:val="PageNumber"/>
      </w:rPr>
      <w:fldChar w:fldCharType="begin"/>
    </w:r>
    <w:r w:rsidR="000145EE">
      <w:rPr>
        <w:rStyle w:val="PageNumber"/>
      </w:rPr>
      <w:instrText xml:space="preserve"> PAGE </w:instrText>
    </w:r>
    <w:r w:rsidR="000145EE">
      <w:rPr>
        <w:rStyle w:val="PageNumber"/>
      </w:rPr>
      <w:fldChar w:fldCharType="separate"/>
    </w:r>
    <w:r w:rsidR="00422254">
      <w:rPr>
        <w:rStyle w:val="PageNumber"/>
        <w:noProof/>
      </w:rPr>
      <w:t>1</w:t>
    </w:r>
    <w:r w:rsidR="000145E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36" w:rsidRDefault="003D4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20" w:rsidRDefault="007D4020" w:rsidP="005B06FB">
      <w:r>
        <w:separator/>
      </w:r>
    </w:p>
  </w:footnote>
  <w:footnote w:type="continuationSeparator" w:id="0">
    <w:p w:rsidR="007D4020" w:rsidRDefault="007D4020" w:rsidP="005B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36" w:rsidRDefault="003D4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36" w:rsidRDefault="003D4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36" w:rsidRDefault="003D4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1F6B"/>
    <w:multiLevelType w:val="multilevel"/>
    <w:tmpl w:val="E79021C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BF0AA3"/>
    <w:multiLevelType w:val="singleLevel"/>
    <w:tmpl w:val="EA345704"/>
    <w:lvl w:ilvl="0">
      <w:start w:val="1"/>
      <w:numFmt w:val="decimal"/>
      <w:lvlText w:val="%1."/>
      <w:lvlJc w:val="left"/>
      <w:pPr>
        <w:tabs>
          <w:tab w:val="num" w:pos="705"/>
        </w:tabs>
        <w:ind w:left="705" w:hanging="705"/>
      </w:pPr>
      <w:rPr>
        <w:rFonts w:hint="default"/>
      </w:rPr>
    </w:lvl>
  </w:abstractNum>
  <w:abstractNum w:abstractNumId="2">
    <w:nsid w:val="140E1D44"/>
    <w:multiLevelType w:val="hybridMultilevel"/>
    <w:tmpl w:val="E1E24F7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1F942644"/>
    <w:multiLevelType w:val="hybridMultilevel"/>
    <w:tmpl w:val="7EE8F64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FBD3EB7"/>
    <w:multiLevelType w:val="hybridMultilevel"/>
    <w:tmpl w:val="4446A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FCB6ADB"/>
    <w:multiLevelType w:val="hybridMultilevel"/>
    <w:tmpl w:val="20166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F62014"/>
    <w:multiLevelType w:val="hybridMultilevel"/>
    <w:tmpl w:val="76A29F2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4DB690F"/>
    <w:multiLevelType w:val="hybridMultilevel"/>
    <w:tmpl w:val="796239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3AE76010"/>
    <w:multiLevelType w:val="hybridMultilevel"/>
    <w:tmpl w:val="2D1CD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49335D2"/>
    <w:multiLevelType w:val="hybridMultilevel"/>
    <w:tmpl w:val="E272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A4470EE"/>
    <w:multiLevelType w:val="hybridMultilevel"/>
    <w:tmpl w:val="CD640578"/>
    <w:lvl w:ilvl="0" w:tplc="09488912">
      <w:start w:val="1"/>
      <w:numFmt w:val="lowerRoman"/>
      <w:lvlText w:val="%1."/>
      <w:lvlJc w:val="left"/>
      <w:pPr>
        <w:tabs>
          <w:tab w:val="num" w:pos="1065"/>
        </w:tabs>
        <w:ind w:left="1065" w:hanging="36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1">
    <w:nsid w:val="78D725FB"/>
    <w:multiLevelType w:val="hybridMultilevel"/>
    <w:tmpl w:val="A6463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8"/>
  </w:num>
  <w:num w:numId="4">
    <w:abstractNumId w:val="4"/>
  </w:num>
  <w:num w:numId="5">
    <w:abstractNumId w:val="7"/>
  </w:num>
  <w:num w:numId="6">
    <w:abstractNumId w:val="9"/>
  </w:num>
  <w:num w:numId="7">
    <w:abstractNumId w:val="3"/>
  </w:num>
  <w:num w:numId="8">
    <w:abstractNumId w:val="6"/>
  </w:num>
  <w:num w:numId="9">
    <w:abstractNumId w:val="11"/>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50"/>
    <w:rsid w:val="000145EE"/>
    <w:rsid w:val="00056E10"/>
    <w:rsid w:val="000B3653"/>
    <w:rsid w:val="000B700F"/>
    <w:rsid w:val="00114994"/>
    <w:rsid w:val="001261A7"/>
    <w:rsid w:val="001949C2"/>
    <w:rsid w:val="001E48F6"/>
    <w:rsid w:val="002308DE"/>
    <w:rsid w:val="002448B1"/>
    <w:rsid w:val="003462AB"/>
    <w:rsid w:val="0036278C"/>
    <w:rsid w:val="003D101D"/>
    <w:rsid w:val="003D4136"/>
    <w:rsid w:val="003F7079"/>
    <w:rsid w:val="00411F15"/>
    <w:rsid w:val="00422254"/>
    <w:rsid w:val="00435D43"/>
    <w:rsid w:val="00452AE9"/>
    <w:rsid w:val="00453014"/>
    <w:rsid w:val="004571A2"/>
    <w:rsid w:val="0046147E"/>
    <w:rsid w:val="004765B7"/>
    <w:rsid w:val="004A0400"/>
    <w:rsid w:val="005B06FB"/>
    <w:rsid w:val="005F5A8E"/>
    <w:rsid w:val="0061674F"/>
    <w:rsid w:val="00636343"/>
    <w:rsid w:val="00655767"/>
    <w:rsid w:val="006C54B9"/>
    <w:rsid w:val="006C6C5D"/>
    <w:rsid w:val="00710888"/>
    <w:rsid w:val="00712F19"/>
    <w:rsid w:val="00742867"/>
    <w:rsid w:val="007502B2"/>
    <w:rsid w:val="007C590D"/>
    <w:rsid w:val="007D4020"/>
    <w:rsid w:val="00815A63"/>
    <w:rsid w:val="00833738"/>
    <w:rsid w:val="009201E4"/>
    <w:rsid w:val="00921C2E"/>
    <w:rsid w:val="009448E9"/>
    <w:rsid w:val="00A04CE9"/>
    <w:rsid w:val="00A14494"/>
    <w:rsid w:val="00A53B49"/>
    <w:rsid w:val="00A97237"/>
    <w:rsid w:val="00AC1BEC"/>
    <w:rsid w:val="00AD216C"/>
    <w:rsid w:val="00AE0865"/>
    <w:rsid w:val="00AE4036"/>
    <w:rsid w:val="00B02043"/>
    <w:rsid w:val="00B113D2"/>
    <w:rsid w:val="00B45883"/>
    <w:rsid w:val="00BF7857"/>
    <w:rsid w:val="00C37544"/>
    <w:rsid w:val="00C66AF0"/>
    <w:rsid w:val="00D23DD8"/>
    <w:rsid w:val="00D67475"/>
    <w:rsid w:val="00DA3E18"/>
    <w:rsid w:val="00E656B4"/>
    <w:rsid w:val="00E9457F"/>
    <w:rsid w:val="00F57439"/>
    <w:rsid w:val="00F74B31"/>
    <w:rsid w:val="00FA1F0F"/>
    <w:rsid w:val="00FC0B2E"/>
    <w:rsid w:val="00FC7EAC"/>
    <w:rsid w:val="00FD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250"/>
    <w:rPr>
      <w:rFonts w:ascii="Century Gothic" w:hAnsi="Century Gothic"/>
      <w:lang w:eastAsia="en-US"/>
    </w:rPr>
  </w:style>
  <w:style w:type="paragraph" w:styleId="Heading2">
    <w:name w:val="heading 2"/>
    <w:basedOn w:val="Normal"/>
    <w:next w:val="Normal"/>
    <w:qFormat/>
    <w:rsid w:val="00FD7250"/>
    <w:pPr>
      <w:keepNext/>
      <w:outlineLvl w:val="1"/>
    </w:pPr>
    <w:rPr>
      <w:b/>
      <w:sz w:val="24"/>
      <w:u w:val="single"/>
    </w:rPr>
  </w:style>
  <w:style w:type="paragraph" w:styleId="Heading3">
    <w:name w:val="heading 3"/>
    <w:basedOn w:val="Normal"/>
    <w:next w:val="Normal"/>
    <w:qFormat/>
    <w:rsid w:val="00FD7250"/>
    <w:pPr>
      <w:keepNext/>
      <w:outlineLvl w:val="2"/>
    </w:pPr>
    <w:rPr>
      <w:b/>
      <w:u w:val="single"/>
    </w:rPr>
  </w:style>
  <w:style w:type="paragraph" w:styleId="Heading4">
    <w:name w:val="heading 4"/>
    <w:basedOn w:val="Normal"/>
    <w:next w:val="Normal"/>
    <w:qFormat/>
    <w:rsid w:val="00FD7250"/>
    <w:pPr>
      <w:keepNext/>
      <w:jc w:val="both"/>
      <w:outlineLvl w:val="3"/>
    </w:pPr>
    <w:rPr>
      <w:b/>
      <w:u w:val="single"/>
    </w:rPr>
  </w:style>
  <w:style w:type="paragraph" w:styleId="Heading6">
    <w:name w:val="heading 6"/>
    <w:basedOn w:val="Normal"/>
    <w:next w:val="Normal"/>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250"/>
    <w:pPr>
      <w:tabs>
        <w:tab w:val="center" w:pos="4153"/>
        <w:tab w:val="right" w:pos="8306"/>
      </w:tabs>
    </w:pPr>
  </w:style>
  <w:style w:type="character" w:styleId="Hyperlink">
    <w:name w:val="Hyperlink"/>
    <w:rsid w:val="00FD7250"/>
    <w:rPr>
      <w:color w:val="0000FF"/>
      <w:u w:val="single"/>
    </w:rPr>
  </w:style>
  <w:style w:type="table" w:styleId="TableGrid">
    <w:name w:val="Table Grid"/>
    <w:basedOn w:val="TableNormal"/>
    <w:rsid w:val="00FD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462AB"/>
    <w:pPr>
      <w:tabs>
        <w:tab w:val="center" w:pos="4153"/>
        <w:tab w:val="right" w:pos="8306"/>
      </w:tabs>
    </w:pPr>
  </w:style>
  <w:style w:type="paragraph" w:styleId="BodyText">
    <w:name w:val="Body Text"/>
    <w:basedOn w:val="Normal"/>
    <w:link w:val="BodyTextChar"/>
    <w:rsid w:val="00C66AF0"/>
    <w:pPr>
      <w:tabs>
        <w:tab w:val="left" w:pos="709"/>
      </w:tabs>
      <w:jc w:val="both"/>
    </w:pPr>
    <w:rPr>
      <w:lang w:eastAsia="en-GB"/>
    </w:rPr>
  </w:style>
  <w:style w:type="paragraph" w:styleId="BodyTextIndent">
    <w:name w:val="Body Text Indent"/>
    <w:basedOn w:val="Normal"/>
    <w:rsid w:val="005F5A8E"/>
    <w:pPr>
      <w:spacing w:after="120"/>
      <w:ind w:left="360"/>
    </w:pPr>
  </w:style>
  <w:style w:type="paragraph" w:customStyle="1" w:styleId="Default">
    <w:name w:val="Default"/>
    <w:rsid w:val="005F5A8E"/>
    <w:pPr>
      <w:autoSpaceDE w:val="0"/>
      <w:autoSpaceDN w:val="0"/>
      <w:adjustRightInd w:val="0"/>
    </w:pPr>
    <w:rPr>
      <w:rFonts w:ascii="Arial" w:hAnsi="Arial" w:cs="Arial"/>
      <w:color w:val="000000"/>
      <w:sz w:val="24"/>
      <w:szCs w:val="24"/>
    </w:rPr>
  </w:style>
  <w:style w:type="paragraph" w:styleId="NormalWeb">
    <w:name w:val="Normal (Web)"/>
    <w:basedOn w:val="Normal"/>
    <w:rsid w:val="005F5A8E"/>
    <w:pPr>
      <w:spacing w:before="100" w:beforeAutospacing="1" w:after="100" w:afterAutospacing="1"/>
    </w:pPr>
    <w:rPr>
      <w:rFonts w:ascii="Times New Roman" w:hAnsi="Times New Roman"/>
      <w:sz w:val="24"/>
      <w:szCs w:val="24"/>
      <w:lang w:eastAsia="en-GB"/>
    </w:rPr>
  </w:style>
  <w:style w:type="paragraph" w:customStyle="1" w:styleId="Pa25">
    <w:name w:val="Pa25"/>
    <w:basedOn w:val="Default"/>
    <w:next w:val="Default"/>
    <w:rsid w:val="005F5A8E"/>
    <w:pPr>
      <w:spacing w:line="281" w:lineRule="atLeast"/>
    </w:pPr>
    <w:rPr>
      <w:rFonts w:ascii="Myriad Pro Light" w:hAnsi="Myriad Pro Light" w:cs="Times New Roman"/>
      <w:color w:val="auto"/>
    </w:rPr>
  </w:style>
  <w:style w:type="character" w:styleId="Strong">
    <w:name w:val="Strong"/>
    <w:qFormat/>
    <w:rsid w:val="00712F19"/>
    <w:rPr>
      <w:b/>
      <w:bCs/>
    </w:rPr>
  </w:style>
  <w:style w:type="paragraph" w:styleId="BalloonText">
    <w:name w:val="Balloon Text"/>
    <w:basedOn w:val="Normal"/>
    <w:semiHidden/>
    <w:rsid w:val="00435D43"/>
    <w:rPr>
      <w:rFonts w:ascii="Tahoma" w:hAnsi="Tahoma" w:cs="Tahoma"/>
      <w:sz w:val="16"/>
      <w:szCs w:val="16"/>
    </w:rPr>
  </w:style>
  <w:style w:type="character" w:customStyle="1" w:styleId="BodyTextChar">
    <w:name w:val="Body Text Char"/>
    <w:link w:val="BodyText"/>
    <w:locked/>
    <w:rsid w:val="00DA3E18"/>
    <w:rPr>
      <w:rFonts w:ascii="Century Gothic" w:hAnsi="Century Gothic"/>
      <w:lang w:val="en-GB" w:eastAsia="en-GB" w:bidi="ar-SA"/>
    </w:rPr>
  </w:style>
  <w:style w:type="character" w:styleId="PageNumber">
    <w:name w:val="page number"/>
    <w:basedOn w:val="DefaultParagraphFont"/>
    <w:rsid w:val="00014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250"/>
    <w:rPr>
      <w:rFonts w:ascii="Century Gothic" w:hAnsi="Century Gothic"/>
      <w:lang w:eastAsia="en-US"/>
    </w:rPr>
  </w:style>
  <w:style w:type="paragraph" w:styleId="Heading2">
    <w:name w:val="heading 2"/>
    <w:basedOn w:val="Normal"/>
    <w:next w:val="Normal"/>
    <w:qFormat/>
    <w:rsid w:val="00FD7250"/>
    <w:pPr>
      <w:keepNext/>
      <w:outlineLvl w:val="1"/>
    </w:pPr>
    <w:rPr>
      <w:b/>
      <w:sz w:val="24"/>
      <w:u w:val="single"/>
    </w:rPr>
  </w:style>
  <w:style w:type="paragraph" w:styleId="Heading3">
    <w:name w:val="heading 3"/>
    <w:basedOn w:val="Normal"/>
    <w:next w:val="Normal"/>
    <w:qFormat/>
    <w:rsid w:val="00FD7250"/>
    <w:pPr>
      <w:keepNext/>
      <w:outlineLvl w:val="2"/>
    </w:pPr>
    <w:rPr>
      <w:b/>
      <w:u w:val="single"/>
    </w:rPr>
  </w:style>
  <w:style w:type="paragraph" w:styleId="Heading4">
    <w:name w:val="heading 4"/>
    <w:basedOn w:val="Normal"/>
    <w:next w:val="Normal"/>
    <w:qFormat/>
    <w:rsid w:val="00FD7250"/>
    <w:pPr>
      <w:keepNext/>
      <w:jc w:val="both"/>
      <w:outlineLvl w:val="3"/>
    </w:pPr>
    <w:rPr>
      <w:b/>
      <w:u w:val="single"/>
    </w:rPr>
  </w:style>
  <w:style w:type="paragraph" w:styleId="Heading6">
    <w:name w:val="heading 6"/>
    <w:basedOn w:val="Normal"/>
    <w:next w:val="Normal"/>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250"/>
    <w:pPr>
      <w:tabs>
        <w:tab w:val="center" w:pos="4153"/>
        <w:tab w:val="right" w:pos="8306"/>
      </w:tabs>
    </w:pPr>
  </w:style>
  <w:style w:type="character" w:styleId="Hyperlink">
    <w:name w:val="Hyperlink"/>
    <w:rsid w:val="00FD7250"/>
    <w:rPr>
      <w:color w:val="0000FF"/>
      <w:u w:val="single"/>
    </w:rPr>
  </w:style>
  <w:style w:type="table" w:styleId="TableGrid">
    <w:name w:val="Table Grid"/>
    <w:basedOn w:val="TableNormal"/>
    <w:rsid w:val="00FD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462AB"/>
    <w:pPr>
      <w:tabs>
        <w:tab w:val="center" w:pos="4153"/>
        <w:tab w:val="right" w:pos="8306"/>
      </w:tabs>
    </w:pPr>
  </w:style>
  <w:style w:type="paragraph" w:styleId="BodyText">
    <w:name w:val="Body Text"/>
    <w:basedOn w:val="Normal"/>
    <w:link w:val="BodyTextChar"/>
    <w:rsid w:val="00C66AF0"/>
    <w:pPr>
      <w:tabs>
        <w:tab w:val="left" w:pos="709"/>
      </w:tabs>
      <w:jc w:val="both"/>
    </w:pPr>
    <w:rPr>
      <w:lang w:eastAsia="en-GB"/>
    </w:rPr>
  </w:style>
  <w:style w:type="paragraph" w:styleId="BodyTextIndent">
    <w:name w:val="Body Text Indent"/>
    <w:basedOn w:val="Normal"/>
    <w:rsid w:val="005F5A8E"/>
    <w:pPr>
      <w:spacing w:after="120"/>
      <w:ind w:left="360"/>
    </w:pPr>
  </w:style>
  <w:style w:type="paragraph" w:customStyle="1" w:styleId="Default">
    <w:name w:val="Default"/>
    <w:rsid w:val="005F5A8E"/>
    <w:pPr>
      <w:autoSpaceDE w:val="0"/>
      <w:autoSpaceDN w:val="0"/>
      <w:adjustRightInd w:val="0"/>
    </w:pPr>
    <w:rPr>
      <w:rFonts w:ascii="Arial" w:hAnsi="Arial" w:cs="Arial"/>
      <w:color w:val="000000"/>
      <w:sz w:val="24"/>
      <w:szCs w:val="24"/>
    </w:rPr>
  </w:style>
  <w:style w:type="paragraph" w:styleId="NormalWeb">
    <w:name w:val="Normal (Web)"/>
    <w:basedOn w:val="Normal"/>
    <w:rsid w:val="005F5A8E"/>
    <w:pPr>
      <w:spacing w:before="100" w:beforeAutospacing="1" w:after="100" w:afterAutospacing="1"/>
    </w:pPr>
    <w:rPr>
      <w:rFonts w:ascii="Times New Roman" w:hAnsi="Times New Roman"/>
      <w:sz w:val="24"/>
      <w:szCs w:val="24"/>
      <w:lang w:eastAsia="en-GB"/>
    </w:rPr>
  </w:style>
  <w:style w:type="paragraph" w:customStyle="1" w:styleId="Pa25">
    <w:name w:val="Pa25"/>
    <w:basedOn w:val="Default"/>
    <w:next w:val="Default"/>
    <w:rsid w:val="005F5A8E"/>
    <w:pPr>
      <w:spacing w:line="281" w:lineRule="atLeast"/>
    </w:pPr>
    <w:rPr>
      <w:rFonts w:ascii="Myriad Pro Light" w:hAnsi="Myriad Pro Light" w:cs="Times New Roman"/>
      <w:color w:val="auto"/>
    </w:rPr>
  </w:style>
  <w:style w:type="character" w:styleId="Strong">
    <w:name w:val="Strong"/>
    <w:qFormat/>
    <w:rsid w:val="00712F19"/>
    <w:rPr>
      <w:b/>
      <w:bCs/>
    </w:rPr>
  </w:style>
  <w:style w:type="paragraph" w:styleId="BalloonText">
    <w:name w:val="Balloon Text"/>
    <w:basedOn w:val="Normal"/>
    <w:semiHidden/>
    <w:rsid w:val="00435D43"/>
    <w:rPr>
      <w:rFonts w:ascii="Tahoma" w:hAnsi="Tahoma" w:cs="Tahoma"/>
      <w:sz w:val="16"/>
      <w:szCs w:val="16"/>
    </w:rPr>
  </w:style>
  <w:style w:type="character" w:customStyle="1" w:styleId="BodyTextChar">
    <w:name w:val="Body Text Char"/>
    <w:link w:val="BodyText"/>
    <w:locked/>
    <w:rsid w:val="00DA3E18"/>
    <w:rPr>
      <w:rFonts w:ascii="Century Gothic" w:hAnsi="Century Gothic"/>
      <w:lang w:val="en-GB" w:eastAsia="en-GB" w:bidi="ar-SA"/>
    </w:rPr>
  </w:style>
  <w:style w:type="character" w:styleId="PageNumber">
    <w:name w:val="page number"/>
    <w:basedOn w:val="DefaultParagraphFont"/>
    <w:rsid w:val="0001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07123">
      <w:bodyDiv w:val="1"/>
      <w:marLeft w:val="0"/>
      <w:marRight w:val="0"/>
      <w:marTop w:val="0"/>
      <w:marBottom w:val="0"/>
      <w:divBdr>
        <w:top w:val="none" w:sz="0" w:space="0" w:color="auto"/>
        <w:left w:val="none" w:sz="0" w:space="0" w:color="auto"/>
        <w:bottom w:val="none" w:sz="0" w:space="0" w:color="auto"/>
        <w:right w:val="none" w:sz="0" w:space="0" w:color="auto"/>
      </w:divBdr>
      <w:divsChild>
        <w:div w:id="395475477">
          <w:marLeft w:val="0"/>
          <w:marRight w:val="0"/>
          <w:marTop w:val="0"/>
          <w:marBottom w:val="0"/>
          <w:divBdr>
            <w:top w:val="none" w:sz="0" w:space="0" w:color="auto"/>
            <w:left w:val="none" w:sz="0" w:space="0" w:color="auto"/>
            <w:bottom w:val="none" w:sz="0" w:space="0" w:color="auto"/>
            <w:right w:val="none" w:sz="0" w:space="0" w:color="auto"/>
          </w:divBdr>
          <w:divsChild>
            <w:div w:id="436295850">
              <w:marLeft w:val="0"/>
              <w:marRight w:val="0"/>
              <w:marTop w:val="0"/>
              <w:marBottom w:val="0"/>
              <w:divBdr>
                <w:top w:val="none" w:sz="0" w:space="0" w:color="auto"/>
                <w:left w:val="none" w:sz="0" w:space="0" w:color="auto"/>
                <w:bottom w:val="none" w:sz="0" w:space="0" w:color="auto"/>
                <w:right w:val="none" w:sz="0" w:space="0" w:color="auto"/>
              </w:divBdr>
              <w:divsChild>
                <w:div w:id="1646469907">
                  <w:marLeft w:val="0"/>
                  <w:marRight w:val="0"/>
                  <w:marTop w:val="0"/>
                  <w:marBottom w:val="0"/>
                  <w:divBdr>
                    <w:top w:val="none" w:sz="0" w:space="0" w:color="auto"/>
                    <w:left w:val="none" w:sz="0" w:space="0" w:color="auto"/>
                    <w:bottom w:val="none" w:sz="0" w:space="0" w:color="auto"/>
                    <w:right w:val="none" w:sz="0" w:space="0" w:color="auto"/>
                  </w:divBdr>
                  <w:divsChild>
                    <w:div w:id="504244456">
                      <w:marLeft w:val="0"/>
                      <w:marRight w:val="0"/>
                      <w:marTop w:val="0"/>
                      <w:marBottom w:val="0"/>
                      <w:divBdr>
                        <w:top w:val="none" w:sz="0" w:space="0" w:color="auto"/>
                        <w:left w:val="none" w:sz="0" w:space="0" w:color="auto"/>
                        <w:bottom w:val="none" w:sz="0" w:space="0" w:color="auto"/>
                        <w:right w:val="none" w:sz="0" w:space="0" w:color="auto"/>
                      </w:divBdr>
                      <w:divsChild>
                        <w:div w:id="1450009447">
                          <w:marLeft w:val="3870"/>
                          <w:marRight w:val="180"/>
                          <w:marTop w:val="0"/>
                          <w:marBottom w:val="0"/>
                          <w:divBdr>
                            <w:top w:val="none" w:sz="0" w:space="0" w:color="auto"/>
                            <w:left w:val="none" w:sz="0" w:space="0" w:color="auto"/>
                            <w:bottom w:val="none" w:sz="0" w:space="0" w:color="auto"/>
                            <w:right w:val="none" w:sz="0" w:space="0" w:color="auto"/>
                          </w:divBdr>
                          <w:divsChild>
                            <w:div w:id="18744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248693">
      <w:bodyDiv w:val="1"/>
      <w:marLeft w:val="0"/>
      <w:marRight w:val="0"/>
      <w:marTop w:val="0"/>
      <w:marBottom w:val="0"/>
      <w:divBdr>
        <w:top w:val="none" w:sz="0" w:space="0" w:color="auto"/>
        <w:left w:val="none" w:sz="0" w:space="0" w:color="auto"/>
        <w:bottom w:val="none" w:sz="0" w:space="0" w:color="auto"/>
        <w:right w:val="none" w:sz="0" w:space="0" w:color="auto"/>
      </w:divBdr>
    </w:div>
    <w:div w:id="1917981016">
      <w:bodyDiv w:val="1"/>
      <w:marLeft w:val="0"/>
      <w:marRight w:val="0"/>
      <w:marTop w:val="0"/>
      <w:marBottom w:val="0"/>
      <w:divBdr>
        <w:top w:val="none" w:sz="0" w:space="0" w:color="auto"/>
        <w:left w:val="none" w:sz="0" w:space="0" w:color="auto"/>
        <w:bottom w:val="none" w:sz="0" w:space="0" w:color="auto"/>
        <w:right w:val="none" w:sz="0" w:space="0" w:color="auto"/>
      </w:divBdr>
      <w:divsChild>
        <w:div w:id="997609811">
          <w:marLeft w:val="0"/>
          <w:marRight w:val="0"/>
          <w:marTop w:val="0"/>
          <w:marBottom w:val="0"/>
          <w:divBdr>
            <w:top w:val="none" w:sz="0" w:space="0" w:color="auto"/>
            <w:left w:val="none" w:sz="0" w:space="0" w:color="auto"/>
            <w:bottom w:val="none" w:sz="0" w:space="0" w:color="auto"/>
            <w:right w:val="none" w:sz="0" w:space="0" w:color="auto"/>
          </w:divBdr>
          <w:divsChild>
            <w:div w:id="460728958">
              <w:marLeft w:val="0"/>
              <w:marRight w:val="0"/>
              <w:marTop w:val="0"/>
              <w:marBottom w:val="0"/>
              <w:divBdr>
                <w:top w:val="none" w:sz="0" w:space="0" w:color="auto"/>
                <w:left w:val="none" w:sz="0" w:space="0" w:color="auto"/>
                <w:bottom w:val="none" w:sz="0" w:space="0" w:color="auto"/>
                <w:right w:val="none" w:sz="0" w:space="0" w:color="auto"/>
              </w:divBdr>
              <w:divsChild>
                <w:div w:id="1446731139">
                  <w:marLeft w:val="0"/>
                  <w:marRight w:val="0"/>
                  <w:marTop w:val="0"/>
                  <w:marBottom w:val="0"/>
                  <w:divBdr>
                    <w:top w:val="none" w:sz="0" w:space="0" w:color="auto"/>
                    <w:left w:val="none" w:sz="0" w:space="0" w:color="auto"/>
                    <w:bottom w:val="none" w:sz="0" w:space="0" w:color="auto"/>
                    <w:right w:val="none" w:sz="0" w:space="0" w:color="auto"/>
                  </w:divBdr>
                  <w:divsChild>
                    <w:div w:id="927538487">
                      <w:marLeft w:val="0"/>
                      <w:marRight w:val="0"/>
                      <w:marTop w:val="0"/>
                      <w:marBottom w:val="0"/>
                      <w:divBdr>
                        <w:top w:val="none" w:sz="0" w:space="0" w:color="auto"/>
                        <w:left w:val="none" w:sz="0" w:space="0" w:color="auto"/>
                        <w:bottom w:val="none" w:sz="0" w:space="0" w:color="auto"/>
                        <w:right w:val="none" w:sz="0" w:space="0" w:color="auto"/>
                      </w:divBdr>
                      <w:divsChild>
                        <w:div w:id="19818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coulton@leicestershire.pnn.police.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ison.naylor@leicestershire.pnn.police.uk" TargetMode="External"/><Relationship Id="rId4" Type="http://schemas.openxmlformats.org/officeDocument/2006/relationships/settings" Target="settings.xml"/><Relationship Id="rId9" Type="http://schemas.openxmlformats.org/officeDocument/2006/relationships/hyperlink" Target="mailto:carol.hever@leicestershire.pnn.police.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824</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POLICE AND CRIME COMMISSIONER FOR LEICESTERSHIRE</vt:lpstr>
    </vt:vector>
  </TitlesOfParts>
  <Company>Leicestershire Constabulary</Company>
  <LinksUpToDate>false</LinksUpToDate>
  <CharactersWithSpaces>5367</CharactersWithSpaces>
  <SharedDoc>false</SharedDoc>
  <HLinks>
    <vt:vector size="6" baseType="variant">
      <vt:variant>
        <vt:i4>2490442</vt:i4>
      </vt:variant>
      <vt:variant>
        <vt:i4>0</vt:i4>
      </vt:variant>
      <vt:variant>
        <vt:i4>0</vt:i4>
      </vt:variant>
      <vt:variant>
        <vt:i4>5</vt:i4>
      </vt:variant>
      <vt:variant>
        <vt:lpwstr>mailto:paul.dawkins@leicestershire.pnn.police.uk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 HR Succession Planning Feedback</dc:title>
  <dc:creator>9773</dc:creator>
  <cp:lastModifiedBy>Proffitt</cp:lastModifiedBy>
  <cp:revision>4</cp:revision>
  <cp:lastPrinted>2015-05-26T12:10:00Z</cp:lastPrinted>
  <dcterms:created xsi:type="dcterms:W3CDTF">2015-05-26T12:10:00Z</dcterms:created>
  <dcterms:modified xsi:type="dcterms:W3CDTF">2015-06-12T12:01:46Z</dcterms:modified>
  <cp:keywords>
  </cp:keywords>
  <dc:subject>
  </dc:subject>
</cp:coreProperties>
</file>