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488"/>
      </w:tblGrid>
      <w:tr w:rsidRPr="00B47FD5" w:rsidR="00FD7250" w:rsidTr="00FC7EAC">
        <w:trPr>
          <w:cantSplit/>
          <w:trHeight w:val="542"/>
        </w:trPr>
        <w:tc>
          <w:tcPr>
            <w:tcW w:w="7488" w:type="dxa"/>
            <w:tcBorders>
              <w:top w:val="nil"/>
              <w:left w:val="nil"/>
              <w:bottom w:val="nil"/>
              <w:right w:val="nil"/>
            </w:tcBorders>
            <w:shd w:val="clear" w:color="auto" w:fill="D9D9D9"/>
          </w:tcPr>
          <w:p w:rsidRPr="00EC517B" w:rsidR="00FD7250" w:rsidP="005B06FB" w:rsidRDefault="00C4576F">
            <w:pPr>
              <w:pStyle w:val="Heading2"/>
              <w:jc w:val="center"/>
              <w:rPr>
                <w:rFonts w:ascii="Arial" w:hAnsi="Arial" w:cs="Arial"/>
                <w:noProof/>
                <w:spacing w:val="26"/>
                <w:sz w:val="40"/>
                <w:szCs w:val="40"/>
                <w:u w:val="none"/>
                <w:lang w:eastAsia="en-GB"/>
              </w:rPr>
            </w:pPr>
            <w:r>
              <w:rPr>
                <w:rFonts w:ascii="Arial" w:hAnsi="Arial" w:cs="Arial"/>
                <w:noProof/>
                <w:spacing w:val="26"/>
                <w:sz w:val="40"/>
                <w:szCs w:val="40"/>
                <w:u w:val="none"/>
                <w:lang w:eastAsia="en-GB"/>
              </w:rPr>
              <mc:AlternateContent>
                <mc:Choice Requires="wps">
                  <w:drawing>
                    <wp:anchor distT="0" distB="0" distL="114300" distR="114300" simplePos="0" relativeHeight="251657728" behindDoc="0" locked="0" layoutInCell="1" allowOverlap="1">
                      <wp:simplePos x="0" y="0"/>
                      <wp:positionH relativeFrom="column">
                        <wp:posOffset>4876800</wp:posOffset>
                      </wp:positionH>
                      <wp:positionV relativeFrom="paragraph">
                        <wp:posOffset>0</wp:posOffset>
                      </wp:positionV>
                      <wp:extent cx="1051560" cy="1226820"/>
                      <wp:effectExtent l="0" t="0" r="15240" b="1143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226820"/>
                              </a:xfrm>
                              <a:prstGeom prst="rect">
                                <a:avLst/>
                              </a:prstGeom>
                              <a:solidFill>
                                <a:srgbClr val="FFFFFF"/>
                              </a:solidFill>
                              <a:ln w="9525">
                                <a:solidFill>
                                  <a:srgbClr val="000000"/>
                                </a:solidFill>
                                <a:miter lim="800000"/>
                                <a:headEnd/>
                                <a:tailEnd/>
                              </a:ln>
                            </wps:spPr>
                            <wps:txbx>
                              <w:txbxContent>
                                <w:p w:rsidRPr="00C66AF0" w:rsidR="008D4B27" w:rsidP="008D4B27" w:rsidRDefault="008D4B27">
                                  <w:pPr>
                                    <w:jc w:val="center"/>
                                    <w:rPr>
                                      <w:b/>
                                      <w:sz w:val="16"/>
                                      <w:szCs w:val="16"/>
                                    </w:rPr>
                                  </w:pPr>
                                  <w:r w:rsidRPr="00C66AF0">
                                    <w:rPr>
                                      <w:b/>
                                      <w:sz w:val="16"/>
                                      <w:szCs w:val="16"/>
                                    </w:rPr>
                                    <w:t>PAPER MARKED</w:t>
                                  </w:r>
                                </w:p>
                                <w:p w:rsidRPr="007F7EE9" w:rsidR="008D4B27" w:rsidP="008D4B27" w:rsidRDefault="003F4BE5">
                                  <w:pPr>
                                    <w:pStyle w:val="BodyText"/>
                                    <w:jc w:val="center"/>
                                    <w:rPr>
                                      <w:rFonts w:ascii="Arial" w:hAnsi="Arial" w:cs="Arial"/>
                                      <w:sz w:val="144"/>
                                    </w:rPr>
                                  </w:pPr>
                                  <w:r>
                                    <w:rPr>
                                      <w:rFonts w:ascii="Arial" w:hAnsi="Arial" w:cs="Arial"/>
                                      <w:sz w:val="144"/>
                                    </w:rPr>
                                    <w:t>E</w:t>
                                  </w:r>
                                </w:p>
                                <w:p w:rsidR="008D4B27" w:rsidP="008D4B27" w:rsidRDefault="008D4B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style="position:absolute;left:0;text-align:left;margin-left:384pt;margin-top:0;width:82.8pt;height:9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">
                      <v:textbox>
                        <w:txbxContent>
                          <w:p w:rsidRPr="00C66AF0" w:rsidR="008D4B27" w:rsidP="008D4B27" w:rsidRDefault="008D4B27">
                            <w:pPr>
                              <w:jc w:val="center"/>
                              <w:rPr>
                                <w:b/>
                                <w:sz w:val="16"/>
                                <w:szCs w:val="16"/>
                              </w:rPr>
                            </w:pPr>
                            <w:r w:rsidRPr="00C66AF0">
                              <w:rPr>
                                <w:b/>
                                <w:sz w:val="16"/>
                                <w:szCs w:val="16"/>
                              </w:rPr>
                              <w:t>PAPER MARKED</w:t>
                            </w:r>
                          </w:p>
                          <w:p w:rsidRPr="007F7EE9" w:rsidR="008D4B27" w:rsidP="008D4B27" w:rsidRDefault="003F4BE5">
                            <w:pPr>
                              <w:pStyle w:val="BodyText"/>
                              <w:jc w:val="center"/>
                              <w:rPr>
                                <w:rFonts w:ascii="Arial" w:hAnsi="Arial" w:cs="Arial"/>
                                <w:sz w:val="144"/>
                              </w:rPr>
                            </w:pPr>
                            <w:r>
                              <w:rPr>
                                <w:rFonts w:ascii="Arial" w:hAnsi="Arial" w:cs="Arial"/>
                                <w:sz w:val="144"/>
                              </w:rPr>
                              <w:t>E</w:t>
                            </w:r>
                          </w:p>
                          <w:p w:rsidR="008D4B27" w:rsidP="008D4B27" w:rsidRDefault="008D4B27"/>
                        </w:txbxContent>
                      </v:textbox>
                    </v:shape>
                  </w:pict>
                </mc:Fallback>
              </mc:AlternateContent>
            </w:r>
            <w:r w:rsidRPr="00EC517B" w:rsidR="008D4B27">
              <w:rPr>
                <w:rFonts w:ascii="Arial" w:hAnsi="Arial" w:cs="Arial"/>
                <w:noProof/>
                <w:spacing w:val="26"/>
                <w:sz w:val="40"/>
                <w:szCs w:val="40"/>
                <w:u w:val="none"/>
                <w:lang w:eastAsia="en-GB"/>
              </w:rPr>
              <w:t>POLICE &amp; CRIME COMMISSIONER</w:t>
            </w:r>
            <w:r w:rsidRPr="00EC517B" w:rsidR="00EC517B">
              <w:rPr>
                <w:rFonts w:ascii="Arial" w:hAnsi="Arial" w:cs="Arial"/>
                <w:noProof/>
                <w:spacing w:val="26"/>
                <w:sz w:val="40"/>
                <w:szCs w:val="40"/>
                <w:u w:val="none"/>
                <w:lang w:eastAsia="en-GB"/>
              </w:rPr>
              <w:t xml:space="preserve"> FOR LEICESTERSHIRE</w:t>
            </w:r>
          </w:p>
        </w:tc>
      </w:tr>
      <w:tr w:rsidRPr="00B47FD5" w:rsidR="008D4B27" w:rsidTr="00FC7EAC">
        <w:trPr>
          <w:cantSplit/>
          <w:trHeight w:val="542"/>
        </w:trPr>
        <w:tc>
          <w:tcPr>
            <w:tcW w:w="7488" w:type="dxa"/>
            <w:tcBorders>
              <w:top w:val="nil"/>
              <w:left w:val="nil"/>
              <w:bottom w:val="nil"/>
              <w:right w:val="nil"/>
            </w:tcBorders>
            <w:shd w:val="clear" w:color="auto" w:fill="D9D9D9"/>
          </w:tcPr>
          <w:p w:rsidRPr="00EC517B" w:rsidR="008D4B27" w:rsidP="008D4B27" w:rsidRDefault="008D4B27">
            <w:pPr>
              <w:pStyle w:val="Heading2"/>
              <w:jc w:val="center"/>
              <w:rPr>
                <w:rFonts w:ascii="Arial" w:hAnsi="Arial" w:cs="Arial"/>
                <w:noProof/>
                <w:spacing w:val="26"/>
                <w:sz w:val="40"/>
                <w:szCs w:val="40"/>
                <w:u w:val="none"/>
                <w:lang w:eastAsia="en-GB"/>
              </w:rPr>
            </w:pPr>
            <w:r w:rsidRPr="00EC517B">
              <w:rPr>
                <w:rFonts w:ascii="Arial" w:hAnsi="Arial" w:cs="Arial"/>
                <w:noProof/>
                <w:spacing w:val="26"/>
                <w:sz w:val="40"/>
                <w:szCs w:val="40"/>
                <w:u w:val="none"/>
                <w:lang w:eastAsia="en-GB"/>
              </w:rPr>
              <w:t xml:space="preserve">JOINT AUDIT, RISK &amp; </w:t>
            </w:r>
          </w:p>
          <w:p w:rsidRPr="00FC7EAC" w:rsidR="008D4B27" w:rsidP="008D4B27" w:rsidRDefault="008D4B27">
            <w:pPr>
              <w:pStyle w:val="Heading2"/>
              <w:jc w:val="center"/>
              <w:rPr>
                <w:rFonts w:ascii="Arial" w:hAnsi="Arial" w:cs="Arial"/>
                <w:noProof/>
                <w:spacing w:val="26"/>
                <w:sz w:val="44"/>
                <w:szCs w:val="44"/>
                <w:u w:val="none"/>
                <w:lang w:eastAsia="en-GB"/>
              </w:rPr>
            </w:pPr>
            <w:r w:rsidRPr="00EC517B">
              <w:rPr>
                <w:rFonts w:ascii="Arial" w:hAnsi="Arial" w:cs="Arial"/>
                <w:noProof/>
                <w:spacing w:val="26"/>
                <w:sz w:val="40"/>
                <w:szCs w:val="40"/>
                <w:u w:val="none"/>
                <w:lang w:eastAsia="en-GB"/>
              </w:rPr>
              <w:t>ASSURANCE PANEL</w:t>
            </w:r>
          </w:p>
        </w:tc>
      </w:tr>
    </w:tbl>
    <w:p w:rsidRPr="00B47FD5" w:rsidR="00FD7250" w:rsidP="00FD7250" w:rsidRDefault="00FD7250">
      <w:pPr>
        <w:rPr>
          <w:rFonts w:ascii="Arial" w:hAnsi="Arial" w:cs="Arial"/>
          <w:sz w:val="22"/>
          <w:szCs w:val="22"/>
        </w:rPr>
      </w:pPr>
    </w:p>
    <w:tbl>
      <w:tblPr>
        <w:tblW w:w="9514" w:type="dxa"/>
        <w:tblLayout w:type="fixed"/>
        <w:tblLook w:val="0000" w:firstRow="0" w:lastRow="0" w:firstColumn="0" w:lastColumn="0" w:noHBand="0" w:noVBand="0"/>
      </w:tblPr>
      <w:tblGrid>
        <w:gridCol w:w="1809"/>
        <w:gridCol w:w="7705"/>
      </w:tblGrid>
      <w:tr w:rsidRPr="00B47FD5" w:rsidR="00FD7250" w:rsidTr="005B06FB">
        <w:tc>
          <w:tcPr>
            <w:tcW w:w="1809" w:type="dxa"/>
            <w:shd w:val="clear" w:color="auto" w:fill="D9D9D9"/>
          </w:tcPr>
          <w:p w:rsidRPr="00B47FD5" w:rsidR="00FD7250" w:rsidP="005B06FB" w:rsidRDefault="00FD7250">
            <w:pPr>
              <w:rPr>
                <w:rFonts w:ascii="Arial" w:hAnsi="Arial" w:cs="Arial"/>
                <w:sz w:val="22"/>
                <w:szCs w:val="22"/>
              </w:rPr>
            </w:pPr>
            <w:r w:rsidRPr="00B47FD5">
              <w:rPr>
                <w:rFonts w:ascii="Arial" w:hAnsi="Arial" w:cs="Arial"/>
                <w:sz w:val="22"/>
                <w:szCs w:val="22"/>
              </w:rPr>
              <w:t>Report of</w:t>
            </w:r>
          </w:p>
        </w:tc>
        <w:tc>
          <w:tcPr>
            <w:tcW w:w="7705" w:type="dxa"/>
          </w:tcPr>
          <w:p w:rsidRPr="00B47FD5" w:rsidR="00FD7250" w:rsidP="005B06FB" w:rsidRDefault="00FC7EAC">
            <w:pPr>
              <w:pStyle w:val="Heading6"/>
              <w:rPr>
                <w:rFonts w:ascii="Arial" w:hAnsi="Arial" w:cs="Arial"/>
                <w:szCs w:val="22"/>
              </w:rPr>
            </w:pPr>
            <w:r>
              <w:rPr>
                <w:rFonts w:ascii="Arial" w:hAnsi="Arial" w:cs="Arial"/>
                <w:szCs w:val="22"/>
              </w:rPr>
              <w:t>OFFICE OF</w:t>
            </w:r>
            <w:r w:rsidR="00C20F40">
              <w:rPr>
                <w:rFonts w:ascii="Arial" w:hAnsi="Arial" w:cs="Arial"/>
                <w:szCs w:val="22"/>
              </w:rPr>
              <w:t xml:space="preserve"> POLICE AND CRIME COMMISSIONER</w:t>
            </w:r>
            <w:r>
              <w:rPr>
                <w:rFonts w:ascii="Arial" w:hAnsi="Arial" w:cs="Arial"/>
                <w:szCs w:val="22"/>
              </w:rPr>
              <w:t xml:space="preserve"> </w:t>
            </w:r>
          </w:p>
          <w:p w:rsidRPr="00B47FD5" w:rsidR="00FD7250" w:rsidP="005B06FB" w:rsidRDefault="00FD7250">
            <w:pPr>
              <w:rPr>
                <w:rFonts w:ascii="Arial" w:hAnsi="Arial" w:cs="Arial"/>
                <w:b/>
                <w:sz w:val="22"/>
                <w:szCs w:val="22"/>
              </w:rPr>
            </w:pPr>
          </w:p>
        </w:tc>
      </w:tr>
      <w:tr w:rsidRPr="00B47FD5" w:rsidR="00FD7250" w:rsidTr="005B06FB">
        <w:tc>
          <w:tcPr>
            <w:tcW w:w="1809" w:type="dxa"/>
            <w:shd w:val="clear" w:color="auto" w:fill="D9D9D9"/>
          </w:tcPr>
          <w:p w:rsidRPr="00B47FD5" w:rsidR="00FD7250" w:rsidP="005B06FB" w:rsidRDefault="00FD7250">
            <w:pPr>
              <w:rPr>
                <w:rFonts w:ascii="Arial" w:hAnsi="Arial" w:cs="Arial"/>
                <w:sz w:val="22"/>
                <w:szCs w:val="22"/>
              </w:rPr>
            </w:pPr>
            <w:r>
              <w:rPr>
                <w:rFonts w:ascii="Arial" w:hAnsi="Arial" w:cs="Arial"/>
                <w:sz w:val="22"/>
                <w:szCs w:val="22"/>
              </w:rPr>
              <w:t>Subject</w:t>
            </w:r>
          </w:p>
        </w:tc>
        <w:tc>
          <w:tcPr>
            <w:tcW w:w="7705" w:type="dxa"/>
          </w:tcPr>
          <w:p w:rsidR="007243B4" w:rsidP="008675F5" w:rsidRDefault="008675F5">
            <w:pPr>
              <w:pStyle w:val="Heading6"/>
              <w:rPr>
                <w:rFonts w:ascii="Arial" w:hAnsi="Arial" w:cs="Arial"/>
                <w:szCs w:val="22"/>
              </w:rPr>
            </w:pPr>
            <w:r>
              <w:rPr>
                <w:rFonts w:ascii="Arial" w:hAnsi="Arial" w:cs="Arial"/>
                <w:szCs w:val="22"/>
              </w:rPr>
              <w:t>JARAP ANNUAL PLAN</w:t>
            </w:r>
            <w:r w:rsidR="00A036AE">
              <w:rPr>
                <w:rFonts w:ascii="Arial" w:hAnsi="Arial" w:cs="Arial"/>
                <w:szCs w:val="22"/>
              </w:rPr>
              <w:t xml:space="preserve"> (DRAFT)</w:t>
            </w:r>
          </w:p>
          <w:p w:rsidRPr="008675F5" w:rsidR="008675F5" w:rsidP="008675F5" w:rsidRDefault="008675F5"/>
        </w:tc>
      </w:tr>
      <w:tr w:rsidRPr="00B47FD5" w:rsidR="00FD7250" w:rsidTr="005B06FB">
        <w:tc>
          <w:tcPr>
            <w:tcW w:w="1809" w:type="dxa"/>
            <w:shd w:val="clear" w:color="auto" w:fill="D9D9D9"/>
          </w:tcPr>
          <w:p w:rsidRPr="00B47FD5" w:rsidR="00FD7250" w:rsidP="005B06FB" w:rsidRDefault="00FD7250">
            <w:pPr>
              <w:rPr>
                <w:rFonts w:ascii="Arial" w:hAnsi="Arial" w:cs="Arial"/>
                <w:sz w:val="22"/>
                <w:szCs w:val="22"/>
              </w:rPr>
            </w:pPr>
            <w:r w:rsidRPr="00B47FD5">
              <w:rPr>
                <w:rFonts w:ascii="Arial" w:hAnsi="Arial" w:cs="Arial"/>
                <w:sz w:val="22"/>
                <w:szCs w:val="22"/>
              </w:rPr>
              <w:t>Date</w:t>
            </w:r>
          </w:p>
        </w:tc>
        <w:tc>
          <w:tcPr>
            <w:tcW w:w="7705" w:type="dxa"/>
          </w:tcPr>
          <w:p w:rsidR="00FD7250" w:rsidP="005B06FB" w:rsidRDefault="00384CA0">
            <w:pPr>
              <w:rPr>
                <w:rFonts w:ascii="Arial" w:hAnsi="Arial" w:cs="Arial"/>
                <w:b/>
                <w:sz w:val="22"/>
                <w:szCs w:val="22"/>
              </w:rPr>
            </w:pPr>
            <w:r>
              <w:rPr>
                <w:rFonts w:ascii="Arial" w:hAnsi="Arial" w:cs="Arial"/>
                <w:b/>
                <w:sz w:val="22"/>
                <w:szCs w:val="22"/>
              </w:rPr>
              <w:t xml:space="preserve">MONDAY 7 </w:t>
            </w:r>
            <w:r w:rsidR="007243B4">
              <w:rPr>
                <w:rFonts w:ascii="Arial" w:hAnsi="Arial" w:cs="Arial"/>
                <w:b/>
                <w:sz w:val="22"/>
                <w:szCs w:val="22"/>
              </w:rPr>
              <w:t>DECEMBER 201</w:t>
            </w:r>
            <w:r w:rsidR="007172E1">
              <w:rPr>
                <w:rFonts w:ascii="Arial" w:hAnsi="Arial" w:cs="Arial"/>
                <w:b/>
                <w:sz w:val="22"/>
                <w:szCs w:val="22"/>
              </w:rPr>
              <w:t>5</w:t>
            </w:r>
            <w:r w:rsidR="007243B4">
              <w:rPr>
                <w:rFonts w:ascii="Arial" w:hAnsi="Arial" w:cs="Arial"/>
                <w:b/>
                <w:sz w:val="22"/>
                <w:szCs w:val="22"/>
              </w:rPr>
              <w:t xml:space="preserve"> – 13.00PM</w:t>
            </w:r>
          </w:p>
          <w:p w:rsidRPr="00B47FD5" w:rsidR="007243B4" w:rsidP="005B06FB" w:rsidRDefault="007243B4">
            <w:pPr>
              <w:rPr>
                <w:rFonts w:ascii="Arial" w:hAnsi="Arial" w:cs="Arial"/>
                <w:b/>
                <w:sz w:val="22"/>
                <w:szCs w:val="22"/>
              </w:rPr>
            </w:pPr>
          </w:p>
        </w:tc>
      </w:tr>
      <w:tr w:rsidRPr="00B47FD5" w:rsidR="00FD7250" w:rsidTr="005B06FB">
        <w:tc>
          <w:tcPr>
            <w:tcW w:w="1809" w:type="dxa"/>
            <w:shd w:val="clear" w:color="auto" w:fill="D9D9D9"/>
          </w:tcPr>
          <w:p w:rsidR="00FD7250" w:rsidP="005B06FB" w:rsidRDefault="00484E0A">
            <w:pPr>
              <w:rPr>
                <w:rFonts w:ascii="Arial" w:hAnsi="Arial" w:cs="Arial"/>
                <w:sz w:val="22"/>
                <w:szCs w:val="22"/>
              </w:rPr>
            </w:pPr>
            <w:r>
              <w:rPr>
                <w:rFonts w:ascii="Arial" w:hAnsi="Arial" w:cs="Arial"/>
                <w:sz w:val="22"/>
                <w:szCs w:val="22"/>
              </w:rPr>
              <w:t xml:space="preserve">Author </w:t>
            </w:r>
          </w:p>
          <w:p w:rsidRPr="00B47FD5" w:rsidR="00FD7250" w:rsidP="005B06FB" w:rsidRDefault="00FD7250">
            <w:pPr>
              <w:rPr>
                <w:rFonts w:ascii="Arial" w:hAnsi="Arial" w:cs="Arial"/>
                <w:sz w:val="22"/>
                <w:szCs w:val="22"/>
              </w:rPr>
            </w:pPr>
          </w:p>
        </w:tc>
        <w:tc>
          <w:tcPr>
            <w:tcW w:w="7705" w:type="dxa"/>
          </w:tcPr>
          <w:p w:rsidRPr="00FC120A" w:rsidR="00FD7250" w:rsidP="008675F5" w:rsidRDefault="00384CA0">
            <w:pPr>
              <w:pStyle w:val="Heading6"/>
              <w:rPr>
                <w:rFonts w:ascii="Arial" w:hAnsi="Arial" w:cs="Arial"/>
                <w:szCs w:val="22"/>
              </w:rPr>
            </w:pPr>
            <w:r>
              <w:rPr>
                <w:rFonts w:ascii="Arial" w:hAnsi="Arial" w:cs="Arial"/>
                <w:szCs w:val="22"/>
              </w:rPr>
              <w:t>CHIEF FINANCE OFFICER/FINANCE DIRECTOR/</w:t>
            </w:r>
            <w:r w:rsidR="00A036AE">
              <w:rPr>
                <w:rFonts w:ascii="Arial" w:hAnsi="Arial" w:cs="Arial"/>
                <w:szCs w:val="22"/>
              </w:rPr>
              <w:t>CHAIR OF THE JOINT AUDIT AND ASSURANCE PANEL (JARAP)</w:t>
            </w:r>
          </w:p>
        </w:tc>
      </w:tr>
    </w:tbl>
    <w:p w:rsidR="00FD7250" w:rsidP="00FD7250" w:rsidRDefault="00FD7250">
      <w:pPr>
        <w:pStyle w:val="Heading3"/>
        <w:rPr>
          <w:rFonts w:ascii="Arial" w:hAnsi="Arial" w:cs="Arial"/>
          <w:sz w:val="22"/>
          <w:szCs w:val="22"/>
        </w:rPr>
      </w:pPr>
    </w:p>
    <w:p w:rsidRPr="00B47FD5" w:rsidR="00FD7250" w:rsidP="00FD7250" w:rsidRDefault="00FD7250">
      <w:pPr>
        <w:pStyle w:val="Heading3"/>
        <w:rPr>
          <w:rFonts w:ascii="Arial" w:hAnsi="Arial" w:cs="Arial"/>
          <w:sz w:val="22"/>
          <w:szCs w:val="22"/>
        </w:rPr>
      </w:pPr>
      <w:r>
        <w:rPr>
          <w:rFonts w:ascii="Arial" w:hAnsi="Arial" w:cs="Arial"/>
          <w:sz w:val="22"/>
          <w:szCs w:val="22"/>
        </w:rPr>
        <w:t>Purpose of Report</w:t>
      </w:r>
    </w:p>
    <w:p w:rsidRPr="00B47FD5" w:rsidR="00FD7250" w:rsidP="00FD7250" w:rsidRDefault="00FD7250">
      <w:pPr>
        <w:rPr>
          <w:rFonts w:ascii="Arial" w:hAnsi="Arial" w:cs="Arial"/>
          <w:sz w:val="22"/>
          <w:szCs w:val="22"/>
        </w:rPr>
      </w:pPr>
    </w:p>
    <w:p w:rsidR="00FD7250" w:rsidP="00C4576F" w:rsidRDefault="0001579E">
      <w:pPr>
        <w:pStyle w:val="Header"/>
        <w:numPr>
          <w:ilvl w:val="0"/>
          <w:numId w:val="9"/>
        </w:numPr>
        <w:tabs>
          <w:tab w:val="clear" w:pos="4153"/>
          <w:tab w:val="clear" w:pos="8306"/>
        </w:tabs>
        <w:ind w:left="360"/>
        <w:jc w:val="both"/>
        <w:rPr>
          <w:rFonts w:ascii="Arial" w:hAnsi="Arial" w:cs="Arial"/>
          <w:sz w:val="22"/>
          <w:szCs w:val="22"/>
        </w:rPr>
      </w:pPr>
      <w:r>
        <w:rPr>
          <w:rFonts w:ascii="Arial" w:hAnsi="Arial" w:cs="Arial"/>
          <w:sz w:val="22"/>
          <w:szCs w:val="22"/>
        </w:rPr>
        <w:t>This report is submit</w:t>
      </w:r>
      <w:r w:rsidR="00C4576F">
        <w:rPr>
          <w:rFonts w:ascii="Arial" w:hAnsi="Arial" w:cs="Arial"/>
          <w:sz w:val="22"/>
          <w:szCs w:val="22"/>
        </w:rPr>
        <w:t xml:space="preserve">ted for the JARAP to consider </w:t>
      </w:r>
      <w:r w:rsidR="00384CA0">
        <w:rPr>
          <w:rFonts w:ascii="Arial" w:hAnsi="Arial" w:cs="Arial"/>
          <w:sz w:val="22"/>
          <w:szCs w:val="22"/>
        </w:rPr>
        <w:t xml:space="preserve">its </w:t>
      </w:r>
      <w:r w:rsidR="00A036AE">
        <w:rPr>
          <w:rFonts w:ascii="Arial" w:hAnsi="Arial" w:cs="Arial"/>
          <w:sz w:val="22"/>
          <w:szCs w:val="22"/>
        </w:rPr>
        <w:t xml:space="preserve">draft </w:t>
      </w:r>
      <w:r>
        <w:rPr>
          <w:rFonts w:ascii="Arial" w:hAnsi="Arial" w:cs="Arial"/>
          <w:sz w:val="22"/>
          <w:szCs w:val="22"/>
        </w:rPr>
        <w:t xml:space="preserve">annual plan </w:t>
      </w:r>
      <w:r w:rsidR="00A036AE">
        <w:rPr>
          <w:rFonts w:ascii="Arial" w:hAnsi="Arial" w:cs="Arial"/>
          <w:sz w:val="22"/>
          <w:szCs w:val="22"/>
        </w:rPr>
        <w:t xml:space="preserve">which includes </w:t>
      </w:r>
      <w:r>
        <w:rPr>
          <w:rFonts w:ascii="Arial" w:hAnsi="Arial" w:cs="Arial"/>
          <w:sz w:val="22"/>
          <w:szCs w:val="22"/>
        </w:rPr>
        <w:t xml:space="preserve">standing items, </w:t>
      </w:r>
      <w:r w:rsidR="00A036AE">
        <w:rPr>
          <w:rFonts w:ascii="Arial" w:hAnsi="Arial" w:cs="Arial"/>
          <w:sz w:val="22"/>
          <w:szCs w:val="22"/>
        </w:rPr>
        <w:t xml:space="preserve">scheduled regular </w:t>
      </w:r>
      <w:r>
        <w:rPr>
          <w:rFonts w:ascii="Arial" w:hAnsi="Arial" w:cs="Arial"/>
          <w:sz w:val="22"/>
          <w:szCs w:val="22"/>
        </w:rPr>
        <w:t xml:space="preserve">reports </w:t>
      </w:r>
      <w:r w:rsidR="00C4576F">
        <w:rPr>
          <w:rFonts w:ascii="Arial" w:hAnsi="Arial" w:cs="Arial"/>
          <w:sz w:val="22"/>
          <w:szCs w:val="22"/>
        </w:rPr>
        <w:t xml:space="preserve">and </w:t>
      </w:r>
      <w:r>
        <w:rPr>
          <w:rFonts w:ascii="Arial" w:hAnsi="Arial" w:cs="Arial"/>
          <w:sz w:val="22"/>
          <w:szCs w:val="22"/>
        </w:rPr>
        <w:t xml:space="preserve">the areas suggested for further scrutiny and assurance following </w:t>
      </w:r>
      <w:r w:rsidR="00B74908">
        <w:rPr>
          <w:rFonts w:ascii="Arial" w:hAnsi="Arial" w:cs="Arial"/>
          <w:sz w:val="22"/>
          <w:szCs w:val="22"/>
        </w:rPr>
        <w:t xml:space="preserve">recent </w:t>
      </w:r>
      <w:r>
        <w:rPr>
          <w:rFonts w:ascii="Arial" w:hAnsi="Arial" w:cs="Arial"/>
          <w:sz w:val="22"/>
          <w:szCs w:val="22"/>
        </w:rPr>
        <w:t>JARAP feedback.</w:t>
      </w:r>
    </w:p>
    <w:p w:rsidR="0001579E" w:rsidP="00C4576F" w:rsidRDefault="0001579E">
      <w:pPr>
        <w:pStyle w:val="Header"/>
        <w:tabs>
          <w:tab w:val="clear" w:pos="4153"/>
          <w:tab w:val="clear" w:pos="8306"/>
        </w:tabs>
        <w:jc w:val="both"/>
        <w:rPr>
          <w:rFonts w:ascii="Arial" w:hAnsi="Arial" w:cs="Arial"/>
          <w:sz w:val="22"/>
          <w:szCs w:val="22"/>
        </w:rPr>
      </w:pPr>
    </w:p>
    <w:p w:rsidR="0001579E" w:rsidP="00C4576F" w:rsidRDefault="0001579E">
      <w:pPr>
        <w:pStyle w:val="Header"/>
        <w:numPr>
          <w:ilvl w:val="0"/>
          <w:numId w:val="9"/>
        </w:numPr>
        <w:tabs>
          <w:tab w:val="clear" w:pos="4153"/>
          <w:tab w:val="clear" w:pos="8306"/>
        </w:tabs>
        <w:ind w:left="360"/>
        <w:jc w:val="both"/>
        <w:rPr>
          <w:rFonts w:ascii="Arial" w:hAnsi="Arial" w:cs="Arial"/>
          <w:sz w:val="22"/>
          <w:szCs w:val="22"/>
        </w:rPr>
      </w:pPr>
      <w:r>
        <w:rPr>
          <w:rFonts w:ascii="Arial" w:hAnsi="Arial" w:cs="Arial"/>
          <w:sz w:val="22"/>
          <w:szCs w:val="22"/>
        </w:rPr>
        <w:t xml:space="preserve">This report also seeks input from JARAP members to enable further items for </w:t>
      </w:r>
      <w:r w:rsidR="00C4576F">
        <w:rPr>
          <w:rFonts w:ascii="Arial" w:hAnsi="Arial" w:cs="Arial"/>
          <w:sz w:val="22"/>
          <w:szCs w:val="22"/>
        </w:rPr>
        <w:t xml:space="preserve">scrutiny and assurance for </w:t>
      </w:r>
      <w:r>
        <w:rPr>
          <w:rFonts w:ascii="Arial" w:hAnsi="Arial" w:cs="Arial"/>
          <w:sz w:val="22"/>
          <w:szCs w:val="22"/>
        </w:rPr>
        <w:t>inclusion on the agenda.</w:t>
      </w:r>
    </w:p>
    <w:p w:rsidRPr="00C20F40" w:rsidR="0001579E" w:rsidP="00C4576F" w:rsidRDefault="0001579E">
      <w:pPr>
        <w:pStyle w:val="Header"/>
        <w:tabs>
          <w:tab w:val="clear" w:pos="4153"/>
          <w:tab w:val="clear" w:pos="8306"/>
        </w:tabs>
        <w:rPr>
          <w:rFonts w:ascii="Arial" w:hAnsi="Arial" w:cs="Arial"/>
          <w:sz w:val="22"/>
          <w:szCs w:val="22"/>
        </w:rPr>
      </w:pPr>
    </w:p>
    <w:p w:rsidRPr="00B47FD5" w:rsidR="00FD7250" w:rsidP="00C4576F" w:rsidRDefault="00FD7250">
      <w:pPr>
        <w:pStyle w:val="Header"/>
        <w:tabs>
          <w:tab w:val="clear" w:pos="4153"/>
          <w:tab w:val="clear" w:pos="8306"/>
        </w:tabs>
        <w:jc w:val="both"/>
        <w:rPr>
          <w:rFonts w:ascii="Arial" w:hAnsi="Arial" w:cs="Arial"/>
          <w:b/>
          <w:sz w:val="22"/>
          <w:szCs w:val="22"/>
          <w:u w:val="single"/>
        </w:rPr>
      </w:pPr>
      <w:r w:rsidRPr="00B47FD5">
        <w:rPr>
          <w:rFonts w:ascii="Arial" w:hAnsi="Arial" w:cs="Arial"/>
          <w:b/>
          <w:sz w:val="22"/>
          <w:szCs w:val="22"/>
          <w:u w:val="single"/>
        </w:rPr>
        <w:t>Recommendation</w:t>
      </w:r>
    </w:p>
    <w:p w:rsidRPr="00B47FD5" w:rsidR="00FD7250" w:rsidP="00C4576F" w:rsidRDefault="00FD7250">
      <w:pPr>
        <w:pStyle w:val="Header"/>
        <w:tabs>
          <w:tab w:val="clear" w:pos="4153"/>
          <w:tab w:val="clear" w:pos="8306"/>
        </w:tabs>
        <w:jc w:val="both"/>
        <w:rPr>
          <w:rFonts w:ascii="Arial" w:hAnsi="Arial" w:cs="Arial"/>
          <w:sz w:val="22"/>
          <w:szCs w:val="22"/>
        </w:rPr>
      </w:pPr>
    </w:p>
    <w:p w:rsidRPr="00C4576F" w:rsidR="00F54D83" w:rsidP="00C4576F" w:rsidRDefault="00FD7250">
      <w:pPr>
        <w:pStyle w:val="Header"/>
        <w:numPr>
          <w:ilvl w:val="0"/>
          <w:numId w:val="9"/>
        </w:numPr>
        <w:tabs>
          <w:tab w:val="clear" w:pos="4153"/>
          <w:tab w:val="clear" w:pos="8306"/>
        </w:tabs>
        <w:ind w:left="360"/>
        <w:jc w:val="both"/>
        <w:rPr>
          <w:rFonts w:ascii="Arial" w:hAnsi="Arial" w:cs="Arial"/>
          <w:sz w:val="22"/>
          <w:szCs w:val="22"/>
        </w:rPr>
      </w:pPr>
      <w:r w:rsidRPr="0001579E">
        <w:rPr>
          <w:rFonts w:ascii="Arial" w:hAnsi="Arial" w:cs="Arial"/>
          <w:sz w:val="22"/>
          <w:szCs w:val="22"/>
        </w:rPr>
        <w:t xml:space="preserve">The </w:t>
      </w:r>
      <w:r w:rsidRPr="0001579E" w:rsidR="00FC7EAC">
        <w:rPr>
          <w:rFonts w:ascii="Arial" w:hAnsi="Arial" w:cs="Arial"/>
          <w:sz w:val="22"/>
          <w:szCs w:val="22"/>
        </w:rPr>
        <w:t>Panel are</w:t>
      </w:r>
      <w:r w:rsidRPr="0001579E">
        <w:rPr>
          <w:rFonts w:ascii="Arial" w:hAnsi="Arial" w:cs="Arial"/>
          <w:sz w:val="22"/>
          <w:szCs w:val="22"/>
        </w:rPr>
        <w:t xml:space="preserve"> recommended to</w:t>
      </w:r>
      <w:r w:rsidRPr="0001579E" w:rsidR="009201E4">
        <w:rPr>
          <w:rFonts w:ascii="Arial" w:hAnsi="Arial" w:cs="Arial"/>
          <w:sz w:val="22"/>
          <w:szCs w:val="22"/>
        </w:rPr>
        <w:t xml:space="preserve"> </w:t>
      </w:r>
      <w:r w:rsidR="0001579E">
        <w:rPr>
          <w:rFonts w:ascii="Arial" w:hAnsi="Arial" w:cs="Arial"/>
          <w:sz w:val="22"/>
          <w:szCs w:val="22"/>
        </w:rPr>
        <w:t>discuss the report</w:t>
      </w:r>
      <w:r w:rsidR="00C4576F">
        <w:rPr>
          <w:rFonts w:ascii="Arial" w:hAnsi="Arial" w:cs="Arial"/>
          <w:sz w:val="22"/>
          <w:szCs w:val="22"/>
        </w:rPr>
        <w:t xml:space="preserve">, consider the areas suggested and </w:t>
      </w:r>
      <w:r w:rsidRPr="00C4576F" w:rsidR="0001579E">
        <w:rPr>
          <w:rFonts w:ascii="Arial" w:hAnsi="Arial" w:cs="Arial"/>
          <w:sz w:val="22"/>
          <w:szCs w:val="22"/>
        </w:rPr>
        <w:t>identify further areas for inclusion in the JARAP Annual Plan.</w:t>
      </w:r>
    </w:p>
    <w:p w:rsidR="005106E9" w:rsidP="00C4576F" w:rsidRDefault="005106E9">
      <w:pPr>
        <w:pStyle w:val="ListParagraph"/>
        <w:ind w:left="360"/>
        <w:rPr>
          <w:rFonts w:ascii="Arial" w:hAnsi="Arial" w:cs="Arial"/>
          <w:sz w:val="22"/>
          <w:szCs w:val="22"/>
        </w:rPr>
      </w:pPr>
    </w:p>
    <w:p w:rsidRPr="00A036AE" w:rsidR="0001579E" w:rsidP="00C4576F" w:rsidRDefault="00A036AE">
      <w:pPr>
        <w:pStyle w:val="ListParagraph"/>
        <w:ind w:left="0"/>
        <w:rPr>
          <w:rFonts w:ascii="Arial" w:hAnsi="Arial" w:cs="Arial"/>
          <w:b/>
          <w:sz w:val="22"/>
          <w:szCs w:val="22"/>
          <w:u w:val="single"/>
        </w:rPr>
      </w:pPr>
      <w:r w:rsidRPr="00A036AE">
        <w:rPr>
          <w:rFonts w:ascii="Arial" w:hAnsi="Arial" w:cs="Arial"/>
          <w:b/>
          <w:sz w:val="22"/>
          <w:szCs w:val="22"/>
          <w:u w:val="single"/>
        </w:rPr>
        <w:t>Annual Plan (Draft)</w:t>
      </w:r>
    </w:p>
    <w:p w:rsidR="0001579E" w:rsidP="00C4576F" w:rsidRDefault="0001579E">
      <w:pPr>
        <w:pStyle w:val="ListParagraph"/>
        <w:ind w:left="360"/>
        <w:rPr>
          <w:rFonts w:ascii="Arial" w:hAnsi="Arial" w:cs="Arial"/>
          <w:sz w:val="22"/>
          <w:szCs w:val="22"/>
        </w:rPr>
      </w:pPr>
    </w:p>
    <w:p w:rsidR="00A036AE" w:rsidP="00C4576F" w:rsidRDefault="00A036AE">
      <w:pPr>
        <w:pStyle w:val="ListParagraph"/>
        <w:numPr>
          <w:ilvl w:val="0"/>
          <w:numId w:val="9"/>
        </w:numPr>
        <w:ind w:left="360"/>
        <w:rPr>
          <w:rFonts w:ascii="Arial" w:hAnsi="Arial" w:cs="Arial"/>
          <w:sz w:val="22"/>
          <w:szCs w:val="22"/>
        </w:rPr>
      </w:pPr>
      <w:r>
        <w:rPr>
          <w:rFonts w:ascii="Arial" w:hAnsi="Arial" w:cs="Arial"/>
          <w:sz w:val="22"/>
          <w:szCs w:val="22"/>
        </w:rPr>
        <w:t>The JARAP mee</w:t>
      </w:r>
      <w:r w:rsidR="00C4576F">
        <w:rPr>
          <w:rFonts w:ascii="Arial" w:hAnsi="Arial" w:cs="Arial"/>
          <w:sz w:val="22"/>
          <w:szCs w:val="22"/>
        </w:rPr>
        <w:t>ting dates for 201</w:t>
      </w:r>
      <w:r w:rsidR="00384CA0">
        <w:rPr>
          <w:rFonts w:ascii="Arial" w:hAnsi="Arial" w:cs="Arial"/>
          <w:sz w:val="22"/>
          <w:szCs w:val="22"/>
        </w:rPr>
        <w:t xml:space="preserve">6 have previously been </w:t>
      </w:r>
      <w:r>
        <w:rPr>
          <w:rFonts w:ascii="Arial" w:hAnsi="Arial" w:cs="Arial"/>
          <w:sz w:val="22"/>
          <w:szCs w:val="22"/>
        </w:rPr>
        <w:t xml:space="preserve">circulated </w:t>
      </w:r>
      <w:r w:rsidR="00384CA0">
        <w:rPr>
          <w:rFonts w:ascii="Arial" w:hAnsi="Arial" w:cs="Arial"/>
          <w:sz w:val="22"/>
          <w:szCs w:val="22"/>
        </w:rPr>
        <w:t xml:space="preserve">and are included on the Appendix </w:t>
      </w:r>
      <w:r>
        <w:rPr>
          <w:rFonts w:ascii="Arial" w:hAnsi="Arial" w:cs="Arial"/>
          <w:sz w:val="22"/>
          <w:szCs w:val="22"/>
        </w:rPr>
        <w:t>for members and officers to note.</w:t>
      </w:r>
    </w:p>
    <w:p w:rsidR="00A036AE" w:rsidP="00C4576F" w:rsidRDefault="00A036AE">
      <w:pPr>
        <w:pStyle w:val="ListParagraph"/>
        <w:ind w:left="360"/>
        <w:rPr>
          <w:rFonts w:ascii="Arial" w:hAnsi="Arial" w:cs="Arial"/>
          <w:sz w:val="22"/>
          <w:szCs w:val="22"/>
        </w:rPr>
      </w:pPr>
    </w:p>
    <w:p w:rsidR="00B74908" w:rsidP="00C4576F" w:rsidRDefault="00A036AE">
      <w:pPr>
        <w:pStyle w:val="ListParagraph"/>
        <w:numPr>
          <w:ilvl w:val="0"/>
          <w:numId w:val="9"/>
        </w:numPr>
        <w:ind w:left="360"/>
        <w:rPr>
          <w:rFonts w:ascii="Arial" w:hAnsi="Arial" w:cs="Arial"/>
          <w:sz w:val="22"/>
          <w:szCs w:val="22"/>
        </w:rPr>
      </w:pPr>
      <w:r>
        <w:rPr>
          <w:rFonts w:ascii="Arial" w:hAnsi="Arial" w:cs="Arial"/>
          <w:sz w:val="22"/>
          <w:szCs w:val="22"/>
        </w:rPr>
        <w:t xml:space="preserve">To enable a broad range of scrutiny to be undertaken by the </w:t>
      </w:r>
      <w:r w:rsidR="001F4E19">
        <w:rPr>
          <w:rFonts w:ascii="Arial" w:hAnsi="Arial" w:cs="Arial"/>
          <w:sz w:val="22"/>
          <w:szCs w:val="22"/>
        </w:rPr>
        <w:t xml:space="preserve">JARAP </w:t>
      </w:r>
      <w:r>
        <w:rPr>
          <w:rFonts w:ascii="Arial" w:hAnsi="Arial" w:cs="Arial"/>
          <w:sz w:val="22"/>
          <w:szCs w:val="22"/>
        </w:rPr>
        <w:t>which supports existing mechanisms</w:t>
      </w:r>
      <w:r w:rsidR="001F4E19">
        <w:rPr>
          <w:rFonts w:ascii="Arial" w:hAnsi="Arial" w:cs="Arial"/>
          <w:sz w:val="22"/>
          <w:szCs w:val="22"/>
        </w:rPr>
        <w:t xml:space="preserve"> (such as Internal Audit and the force based internal audit team)</w:t>
      </w:r>
      <w:r>
        <w:rPr>
          <w:rFonts w:ascii="Arial" w:hAnsi="Arial" w:cs="Arial"/>
          <w:sz w:val="22"/>
          <w:szCs w:val="22"/>
        </w:rPr>
        <w:t xml:space="preserve">, </w:t>
      </w:r>
      <w:r w:rsidR="00C4576F">
        <w:rPr>
          <w:rFonts w:ascii="Arial" w:hAnsi="Arial" w:cs="Arial"/>
          <w:sz w:val="22"/>
          <w:szCs w:val="22"/>
        </w:rPr>
        <w:t>which is i</w:t>
      </w:r>
      <w:r>
        <w:rPr>
          <w:rFonts w:ascii="Arial" w:hAnsi="Arial" w:cs="Arial"/>
          <w:sz w:val="22"/>
          <w:szCs w:val="22"/>
        </w:rPr>
        <w:t xml:space="preserve">n line with </w:t>
      </w:r>
      <w:r w:rsidR="00B74908">
        <w:rPr>
          <w:rFonts w:ascii="Arial" w:hAnsi="Arial" w:cs="Arial"/>
          <w:sz w:val="22"/>
          <w:szCs w:val="22"/>
        </w:rPr>
        <w:t xml:space="preserve">its Terms of Reference and recognised </w:t>
      </w:r>
      <w:r>
        <w:rPr>
          <w:rFonts w:ascii="Arial" w:hAnsi="Arial" w:cs="Arial"/>
          <w:sz w:val="22"/>
          <w:szCs w:val="22"/>
        </w:rPr>
        <w:t>good practice</w:t>
      </w:r>
      <w:r w:rsidR="00B74908">
        <w:rPr>
          <w:rFonts w:ascii="Arial" w:hAnsi="Arial" w:cs="Arial"/>
          <w:sz w:val="22"/>
          <w:szCs w:val="22"/>
        </w:rPr>
        <w:t xml:space="preserve">, </w:t>
      </w:r>
      <w:r w:rsidR="00384CA0">
        <w:rPr>
          <w:rFonts w:ascii="Arial" w:hAnsi="Arial" w:cs="Arial"/>
          <w:sz w:val="22"/>
          <w:szCs w:val="22"/>
        </w:rPr>
        <w:t xml:space="preserve">in 2015 the </w:t>
      </w:r>
      <w:r>
        <w:rPr>
          <w:rFonts w:ascii="Arial" w:hAnsi="Arial" w:cs="Arial"/>
          <w:sz w:val="22"/>
          <w:szCs w:val="22"/>
        </w:rPr>
        <w:t>JARAP set an annual plan</w:t>
      </w:r>
      <w:r w:rsidR="00384CA0">
        <w:rPr>
          <w:rFonts w:ascii="Arial" w:hAnsi="Arial" w:cs="Arial"/>
          <w:sz w:val="22"/>
          <w:szCs w:val="22"/>
        </w:rPr>
        <w:t xml:space="preserve"> and it is proposed this practice continues for 2016.</w:t>
      </w:r>
    </w:p>
    <w:p w:rsidR="00B74908" w:rsidP="00C4576F" w:rsidRDefault="00B74908">
      <w:pPr>
        <w:pStyle w:val="ListParagraph"/>
        <w:ind w:left="360"/>
        <w:rPr>
          <w:rFonts w:ascii="Arial" w:hAnsi="Arial" w:cs="Arial"/>
          <w:sz w:val="22"/>
          <w:szCs w:val="22"/>
        </w:rPr>
      </w:pPr>
    </w:p>
    <w:p w:rsidR="00A036AE" w:rsidP="00C4576F" w:rsidRDefault="00B74908">
      <w:pPr>
        <w:pStyle w:val="ListParagraph"/>
        <w:numPr>
          <w:ilvl w:val="0"/>
          <w:numId w:val="9"/>
        </w:numPr>
        <w:ind w:left="360"/>
        <w:rPr>
          <w:rFonts w:ascii="Arial" w:hAnsi="Arial" w:cs="Arial"/>
          <w:sz w:val="22"/>
          <w:szCs w:val="22"/>
        </w:rPr>
      </w:pPr>
      <w:r>
        <w:rPr>
          <w:rFonts w:ascii="Arial" w:hAnsi="Arial" w:cs="Arial"/>
          <w:sz w:val="22"/>
          <w:szCs w:val="22"/>
        </w:rPr>
        <w:t>This approach provide</w:t>
      </w:r>
      <w:r w:rsidR="00384CA0">
        <w:rPr>
          <w:rFonts w:ascii="Arial" w:hAnsi="Arial" w:cs="Arial"/>
          <w:sz w:val="22"/>
          <w:szCs w:val="22"/>
        </w:rPr>
        <w:t>s</w:t>
      </w:r>
      <w:r>
        <w:rPr>
          <w:rFonts w:ascii="Arial" w:hAnsi="Arial" w:cs="Arial"/>
          <w:sz w:val="22"/>
          <w:szCs w:val="22"/>
        </w:rPr>
        <w:t xml:space="preserve"> the JARAP with assurance on key areas, enabling scheduled and targeted areas</w:t>
      </w:r>
      <w:r w:rsidR="00C4576F">
        <w:rPr>
          <w:rFonts w:ascii="Arial" w:hAnsi="Arial" w:cs="Arial"/>
          <w:sz w:val="22"/>
          <w:szCs w:val="22"/>
        </w:rPr>
        <w:t xml:space="preserve"> of scrutiny and assurance</w:t>
      </w:r>
      <w:r>
        <w:rPr>
          <w:rFonts w:ascii="Arial" w:hAnsi="Arial" w:cs="Arial"/>
          <w:sz w:val="22"/>
          <w:szCs w:val="22"/>
        </w:rPr>
        <w:t xml:space="preserve"> for consideration by JARAP members. It will also give officers the opportunity to ensure planned and full reports or presentations are available </w:t>
      </w:r>
      <w:r w:rsidR="00C4576F">
        <w:rPr>
          <w:rFonts w:ascii="Arial" w:hAnsi="Arial" w:cs="Arial"/>
          <w:sz w:val="22"/>
          <w:szCs w:val="22"/>
        </w:rPr>
        <w:t xml:space="preserve">in a timely and appropriate format </w:t>
      </w:r>
      <w:r>
        <w:rPr>
          <w:rFonts w:ascii="Arial" w:hAnsi="Arial" w:cs="Arial"/>
          <w:sz w:val="22"/>
          <w:szCs w:val="22"/>
        </w:rPr>
        <w:t>for the JARAP to review.</w:t>
      </w:r>
    </w:p>
    <w:p w:rsidR="00C4576F" w:rsidP="00C4576F" w:rsidRDefault="00C4576F">
      <w:pPr>
        <w:pStyle w:val="ListParagraph"/>
        <w:ind w:left="0"/>
        <w:rPr>
          <w:rFonts w:ascii="Arial" w:hAnsi="Arial" w:cs="Arial"/>
          <w:sz w:val="22"/>
          <w:szCs w:val="22"/>
        </w:rPr>
      </w:pPr>
    </w:p>
    <w:p w:rsidR="0001579E" w:rsidP="00C4576F" w:rsidRDefault="00A036AE">
      <w:pPr>
        <w:pStyle w:val="ListParagraph"/>
        <w:numPr>
          <w:ilvl w:val="0"/>
          <w:numId w:val="9"/>
        </w:numPr>
        <w:ind w:left="360"/>
        <w:rPr>
          <w:rFonts w:ascii="Arial" w:hAnsi="Arial" w:cs="Arial"/>
          <w:sz w:val="22"/>
          <w:szCs w:val="22"/>
        </w:rPr>
      </w:pPr>
      <w:r>
        <w:rPr>
          <w:rFonts w:ascii="Arial" w:hAnsi="Arial" w:cs="Arial"/>
          <w:sz w:val="22"/>
          <w:szCs w:val="22"/>
        </w:rPr>
        <w:t>The annual plan (draft) is intended to provide JARAP members with a framework for discussion which gives an opportunity to balance standing items which are required for consideration at the panel and scheduled regular reports and key items (for example the Statement of Accounts), together with specific areas to be covered in more depth</w:t>
      </w:r>
      <w:r w:rsidR="00B74908">
        <w:rPr>
          <w:rFonts w:ascii="Arial" w:hAnsi="Arial" w:cs="Arial"/>
          <w:sz w:val="22"/>
          <w:szCs w:val="22"/>
        </w:rPr>
        <w:t xml:space="preserve"> (as a “deep dive”).</w:t>
      </w:r>
    </w:p>
    <w:p w:rsidR="00B74908" w:rsidP="00C4576F" w:rsidRDefault="00384CA0">
      <w:pPr>
        <w:pStyle w:val="ListParagraph"/>
        <w:numPr>
          <w:ilvl w:val="0"/>
          <w:numId w:val="9"/>
        </w:numPr>
        <w:ind w:left="360"/>
        <w:rPr>
          <w:rFonts w:ascii="Arial" w:hAnsi="Arial" w:cs="Arial"/>
          <w:sz w:val="22"/>
          <w:szCs w:val="22"/>
        </w:rPr>
      </w:pPr>
      <w:r>
        <w:rPr>
          <w:rFonts w:ascii="Arial" w:hAnsi="Arial" w:cs="Arial"/>
          <w:sz w:val="22"/>
          <w:szCs w:val="22"/>
        </w:rPr>
        <w:lastRenderedPageBreak/>
        <w:t>A</w:t>
      </w:r>
      <w:r w:rsidR="00B74908">
        <w:rPr>
          <w:rFonts w:ascii="Arial" w:hAnsi="Arial" w:cs="Arial"/>
          <w:sz w:val="22"/>
          <w:szCs w:val="22"/>
        </w:rPr>
        <w:t xml:space="preserve"> draft annual plan for the next twelve months </w:t>
      </w:r>
      <w:r>
        <w:rPr>
          <w:rFonts w:ascii="Arial" w:hAnsi="Arial" w:cs="Arial"/>
          <w:sz w:val="22"/>
          <w:szCs w:val="22"/>
        </w:rPr>
        <w:t xml:space="preserve">has been discussed with the Chair and the force and </w:t>
      </w:r>
      <w:r w:rsidR="00B74908">
        <w:rPr>
          <w:rFonts w:ascii="Arial" w:hAnsi="Arial" w:cs="Arial"/>
          <w:sz w:val="22"/>
          <w:szCs w:val="22"/>
        </w:rPr>
        <w:t>is at</w:t>
      </w:r>
      <w:r w:rsidR="001F4E19">
        <w:rPr>
          <w:rFonts w:ascii="Arial" w:hAnsi="Arial" w:cs="Arial"/>
          <w:sz w:val="22"/>
          <w:szCs w:val="22"/>
        </w:rPr>
        <w:t>tached at Appendix as a basis to facilitate discussion.</w:t>
      </w:r>
    </w:p>
    <w:p w:rsidR="00B74908" w:rsidP="00C4576F" w:rsidRDefault="00B74908">
      <w:pPr>
        <w:pStyle w:val="ListParagraph"/>
        <w:ind w:left="360"/>
        <w:rPr>
          <w:rFonts w:ascii="Arial" w:hAnsi="Arial" w:cs="Arial"/>
          <w:sz w:val="22"/>
          <w:szCs w:val="22"/>
        </w:rPr>
      </w:pPr>
    </w:p>
    <w:p w:rsidR="00B74908" w:rsidP="00C4576F" w:rsidRDefault="00B74908">
      <w:pPr>
        <w:pStyle w:val="ListParagraph"/>
        <w:numPr>
          <w:ilvl w:val="0"/>
          <w:numId w:val="9"/>
        </w:numPr>
        <w:ind w:left="360"/>
        <w:rPr>
          <w:rFonts w:ascii="Arial" w:hAnsi="Arial" w:cs="Arial"/>
          <w:sz w:val="22"/>
          <w:szCs w:val="22"/>
        </w:rPr>
      </w:pPr>
      <w:r>
        <w:rPr>
          <w:rFonts w:ascii="Arial" w:hAnsi="Arial" w:cs="Arial"/>
          <w:sz w:val="22"/>
          <w:szCs w:val="22"/>
        </w:rPr>
        <w:t xml:space="preserve">The top half of the draft plan includes standing items which are required for discussion at every/most JARAP meetings, the second half of the plan highlights scheduled reports which are required /should be considered at appropriate intervals. </w:t>
      </w:r>
    </w:p>
    <w:p w:rsidRPr="00384CA0" w:rsidR="00384CA0" w:rsidP="00384CA0" w:rsidRDefault="00384CA0">
      <w:pPr>
        <w:pStyle w:val="ListParagraph"/>
        <w:rPr>
          <w:rFonts w:ascii="Arial" w:hAnsi="Arial" w:cs="Arial"/>
          <w:sz w:val="22"/>
          <w:szCs w:val="22"/>
        </w:rPr>
      </w:pPr>
    </w:p>
    <w:p w:rsidR="00384CA0" w:rsidP="00C4576F" w:rsidRDefault="00384CA0">
      <w:pPr>
        <w:pStyle w:val="ListParagraph"/>
        <w:numPr>
          <w:ilvl w:val="0"/>
          <w:numId w:val="9"/>
        </w:numPr>
        <w:ind w:left="360"/>
        <w:rPr>
          <w:rFonts w:ascii="Arial" w:hAnsi="Arial" w:cs="Arial"/>
          <w:sz w:val="22"/>
          <w:szCs w:val="22"/>
        </w:rPr>
      </w:pPr>
      <w:r>
        <w:rPr>
          <w:rFonts w:ascii="Arial" w:hAnsi="Arial" w:cs="Arial"/>
          <w:sz w:val="22"/>
          <w:szCs w:val="22"/>
        </w:rPr>
        <w:t>The Chief Finance Officer has reviewed the Terms of Reference with the Chair and all items included in the Terms of are covered within the draft plan with the exception of Performance and Financial Monitoring, although assurance in this regard is also provided by both Internal and External Audit. However, these reports are tabled and discussed fully at the Strategic Assurance Board and the Public Police and Crime Panel, papers for the latter meeting are publicly available.</w:t>
      </w:r>
    </w:p>
    <w:p w:rsidRPr="00384CA0" w:rsidR="00384CA0" w:rsidP="00384CA0" w:rsidRDefault="00384CA0">
      <w:pPr>
        <w:pStyle w:val="ListParagraph"/>
        <w:rPr>
          <w:rFonts w:ascii="Arial" w:hAnsi="Arial" w:cs="Arial"/>
          <w:sz w:val="22"/>
          <w:szCs w:val="22"/>
        </w:rPr>
      </w:pPr>
    </w:p>
    <w:p w:rsidRPr="00B74908" w:rsidR="00384CA0" w:rsidP="00C4576F" w:rsidRDefault="00384CA0">
      <w:pPr>
        <w:pStyle w:val="ListParagraph"/>
        <w:numPr>
          <w:ilvl w:val="0"/>
          <w:numId w:val="9"/>
        </w:numPr>
        <w:ind w:left="360"/>
        <w:rPr>
          <w:rFonts w:ascii="Arial" w:hAnsi="Arial" w:cs="Arial"/>
          <w:sz w:val="22"/>
          <w:szCs w:val="22"/>
        </w:rPr>
      </w:pPr>
      <w:r>
        <w:rPr>
          <w:rFonts w:ascii="Arial" w:hAnsi="Arial" w:cs="Arial"/>
          <w:sz w:val="22"/>
          <w:szCs w:val="22"/>
        </w:rPr>
        <w:t xml:space="preserve">The plan includes an agenda item for the Chief Finance Officer to “Map” key agenda items and discussion topics to the meetings and forums already in place to advise JARAP members where key information and discussions already take place. </w:t>
      </w:r>
    </w:p>
    <w:p w:rsidR="00B74908" w:rsidP="00C4576F" w:rsidRDefault="00B74908">
      <w:pPr>
        <w:pStyle w:val="ListParagraph"/>
        <w:ind w:left="360"/>
        <w:rPr>
          <w:rFonts w:ascii="Arial" w:hAnsi="Arial" w:cs="Arial"/>
          <w:sz w:val="22"/>
          <w:szCs w:val="22"/>
        </w:rPr>
      </w:pPr>
    </w:p>
    <w:p w:rsidR="00484E0A" w:rsidP="00484E0A" w:rsidRDefault="00B74908">
      <w:pPr>
        <w:pStyle w:val="ListParagraph"/>
        <w:numPr>
          <w:ilvl w:val="0"/>
          <w:numId w:val="9"/>
        </w:numPr>
        <w:ind w:left="360"/>
        <w:rPr>
          <w:rFonts w:ascii="Arial" w:hAnsi="Arial" w:cs="Arial"/>
          <w:sz w:val="22"/>
          <w:szCs w:val="22"/>
        </w:rPr>
      </w:pPr>
      <w:r>
        <w:rPr>
          <w:rFonts w:ascii="Arial" w:hAnsi="Arial" w:cs="Arial"/>
          <w:sz w:val="22"/>
          <w:szCs w:val="22"/>
        </w:rPr>
        <w:t xml:space="preserve">In addition, there is an opportunity to include thematic or “deep dive” updates and reviews </w:t>
      </w:r>
      <w:r w:rsidR="00C4576F">
        <w:rPr>
          <w:rFonts w:ascii="Arial" w:hAnsi="Arial" w:cs="Arial"/>
          <w:sz w:val="22"/>
          <w:szCs w:val="22"/>
        </w:rPr>
        <w:t xml:space="preserve">in the second half </w:t>
      </w:r>
      <w:r w:rsidR="001F4E19">
        <w:rPr>
          <w:rFonts w:ascii="Arial" w:hAnsi="Arial" w:cs="Arial"/>
          <w:sz w:val="22"/>
          <w:szCs w:val="22"/>
        </w:rPr>
        <w:t xml:space="preserve">to enable </w:t>
      </w:r>
      <w:r>
        <w:rPr>
          <w:rFonts w:ascii="Arial" w:hAnsi="Arial" w:cs="Arial"/>
          <w:sz w:val="22"/>
          <w:szCs w:val="22"/>
        </w:rPr>
        <w:t>and included in the suggested plan so far are:</w:t>
      </w:r>
    </w:p>
    <w:p w:rsidRPr="00484E0A" w:rsidR="00484E0A" w:rsidP="00484E0A" w:rsidRDefault="00484E0A">
      <w:pPr>
        <w:pStyle w:val="ListParagraph"/>
        <w:rPr>
          <w:rFonts w:ascii="Arial" w:hAnsi="Arial" w:cs="Arial"/>
          <w:sz w:val="22"/>
          <w:szCs w:val="22"/>
        </w:rPr>
      </w:pPr>
    </w:p>
    <w:p w:rsidRPr="00484E0A" w:rsidR="0001579E" w:rsidP="00484E0A" w:rsidRDefault="001F4E19">
      <w:pPr>
        <w:pStyle w:val="ListParagraph"/>
        <w:numPr>
          <w:ilvl w:val="0"/>
          <w:numId w:val="9"/>
        </w:numPr>
        <w:ind w:left="360"/>
        <w:rPr>
          <w:rFonts w:ascii="Arial" w:hAnsi="Arial" w:cs="Arial"/>
          <w:sz w:val="22"/>
          <w:szCs w:val="22"/>
        </w:rPr>
      </w:pPr>
      <w:r w:rsidRPr="00484E0A">
        <w:rPr>
          <w:rFonts w:ascii="Arial" w:hAnsi="Arial" w:cs="Arial"/>
          <w:sz w:val="22"/>
          <w:szCs w:val="22"/>
        </w:rPr>
        <w:t>These areas are included to promote discussion and members are requested to consider whether these are appropriate, and/or whether further areas could and should be included.</w:t>
      </w:r>
    </w:p>
    <w:p w:rsidR="007243B4" w:rsidP="00630FB7" w:rsidRDefault="007243B4">
      <w:pPr>
        <w:pStyle w:val="Header"/>
        <w:tabs>
          <w:tab w:val="clear" w:pos="4153"/>
          <w:tab w:val="clear" w:pos="8306"/>
        </w:tabs>
        <w:rPr>
          <w:rFonts w:ascii="Arial" w:hAnsi="Arial" w:cs="Arial"/>
          <w:sz w:val="22"/>
          <w:szCs w:val="22"/>
        </w:rPr>
      </w:pPr>
    </w:p>
    <w:p w:rsidR="00FD7250" w:rsidP="00FD7250" w:rsidRDefault="00FD7250">
      <w:pPr>
        <w:pStyle w:val="Header"/>
        <w:tabs>
          <w:tab w:val="clear" w:pos="4153"/>
          <w:tab w:val="clear" w:pos="8306"/>
        </w:tabs>
        <w:rPr>
          <w:rFonts w:ascii="Arial" w:hAnsi="Arial" w:cs="Arial"/>
          <w:b/>
          <w:sz w:val="22"/>
          <w:szCs w:val="22"/>
          <w:u w:val="single"/>
        </w:rPr>
      </w:pPr>
      <w:r w:rsidRPr="00B47FD5">
        <w:rPr>
          <w:rFonts w:ascii="Arial" w:hAnsi="Arial" w:cs="Arial"/>
          <w:b/>
          <w:sz w:val="22"/>
          <w:szCs w:val="22"/>
          <w:u w:val="single"/>
        </w:rPr>
        <w:t>Implications</w:t>
      </w:r>
    </w:p>
    <w:tbl>
      <w:tblPr>
        <w:tblW w:w="0" w:type="auto"/>
        <w:tblLook w:val="01E0" w:firstRow="1" w:lastRow="1" w:firstColumn="1" w:lastColumn="1" w:noHBand="0" w:noVBand="0"/>
      </w:tblPr>
      <w:tblGrid>
        <w:gridCol w:w="3301"/>
        <w:gridCol w:w="5221"/>
      </w:tblGrid>
      <w:tr w:rsidRPr="008000B8" w:rsidR="00C66AF0" w:rsidTr="00484E0A">
        <w:tc>
          <w:tcPr>
            <w:tcW w:w="3301" w:type="dxa"/>
            <w:shd w:val="clear" w:color="auto" w:fill="auto"/>
          </w:tcPr>
          <w:p w:rsidRPr="008000B8" w:rsidR="00C66AF0" w:rsidP="008000B8" w:rsidRDefault="00C66AF0">
            <w:pPr>
              <w:pStyle w:val="Header"/>
              <w:tabs>
                <w:tab w:val="clear" w:pos="4153"/>
                <w:tab w:val="clear" w:pos="8306"/>
              </w:tabs>
              <w:rPr>
                <w:rFonts w:ascii="Arial" w:hAnsi="Arial" w:cs="Arial"/>
                <w:sz w:val="22"/>
                <w:szCs w:val="22"/>
              </w:rPr>
            </w:pPr>
            <w:r w:rsidRPr="008000B8">
              <w:rPr>
                <w:rFonts w:ascii="Arial" w:hAnsi="Arial" w:cs="Arial"/>
                <w:sz w:val="22"/>
                <w:szCs w:val="22"/>
              </w:rPr>
              <w:t>Financial :</w:t>
            </w:r>
          </w:p>
        </w:tc>
        <w:tc>
          <w:tcPr>
            <w:tcW w:w="5221" w:type="dxa"/>
            <w:shd w:val="clear" w:color="auto" w:fill="auto"/>
          </w:tcPr>
          <w:p w:rsidRPr="008000B8" w:rsidR="00C66AF0" w:rsidP="00C4576F" w:rsidRDefault="00FC120A">
            <w:pPr>
              <w:pStyle w:val="Header"/>
              <w:tabs>
                <w:tab w:val="clear" w:pos="4153"/>
                <w:tab w:val="clear" w:pos="8306"/>
              </w:tabs>
              <w:rPr>
                <w:rFonts w:ascii="Arial" w:hAnsi="Arial" w:cs="Arial"/>
                <w:sz w:val="22"/>
                <w:szCs w:val="22"/>
              </w:rPr>
            </w:pPr>
            <w:r>
              <w:rPr>
                <w:rFonts w:ascii="Arial" w:hAnsi="Arial" w:cs="Arial"/>
                <w:sz w:val="22"/>
                <w:szCs w:val="22"/>
              </w:rPr>
              <w:t>There are no financial implications associated with this report.</w:t>
            </w:r>
          </w:p>
        </w:tc>
      </w:tr>
      <w:tr w:rsidRPr="008000B8" w:rsidR="00C66AF0" w:rsidTr="00484E0A">
        <w:tc>
          <w:tcPr>
            <w:tcW w:w="3301" w:type="dxa"/>
            <w:shd w:val="clear" w:color="auto" w:fill="auto"/>
          </w:tcPr>
          <w:p w:rsidRPr="008000B8" w:rsidR="00C66AF0" w:rsidP="008000B8" w:rsidRDefault="00C66AF0">
            <w:pPr>
              <w:pStyle w:val="Header"/>
              <w:tabs>
                <w:tab w:val="clear" w:pos="4153"/>
                <w:tab w:val="clear" w:pos="8306"/>
              </w:tabs>
              <w:rPr>
                <w:rFonts w:ascii="Arial" w:hAnsi="Arial" w:cs="Arial"/>
                <w:sz w:val="22"/>
                <w:szCs w:val="22"/>
              </w:rPr>
            </w:pPr>
            <w:r w:rsidRPr="008000B8">
              <w:rPr>
                <w:rFonts w:ascii="Arial" w:hAnsi="Arial" w:cs="Arial"/>
                <w:sz w:val="22"/>
                <w:szCs w:val="22"/>
              </w:rPr>
              <w:t xml:space="preserve">Legal : </w:t>
            </w:r>
          </w:p>
        </w:tc>
        <w:tc>
          <w:tcPr>
            <w:tcW w:w="5221" w:type="dxa"/>
            <w:shd w:val="clear" w:color="auto" w:fill="auto"/>
          </w:tcPr>
          <w:p w:rsidRPr="008000B8" w:rsidR="00C66AF0" w:rsidP="00C4576F" w:rsidRDefault="00FC120A">
            <w:pPr>
              <w:pStyle w:val="Header"/>
              <w:tabs>
                <w:tab w:val="clear" w:pos="4153"/>
                <w:tab w:val="clear" w:pos="8306"/>
              </w:tabs>
              <w:rPr>
                <w:rFonts w:ascii="Arial" w:hAnsi="Arial" w:cs="Arial"/>
                <w:sz w:val="22"/>
                <w:szCs w:val="22"/>
              </w:rPr>
            </w:pPr>
            <w:r>
              <w:rPr>
                <w:rFonts w:ascii="Arial" w:hAnsi="Arial" w:cs="Arial"/>
                <w:sz w:val="22"/>
                <w:szCs w:val="22"/>
              </w:rPr>
              <w:t>There are no legal implications associated with this report.</w:t>
            </w:r>
          </w:p>
        </w:tc>
      </w:tr>
      <w:tr w:rsidRPr="008000B8" w:rsidR="00C66AF0" w:rsidTr="00484E0A">
        <w:tc>
          <w:tcPr>
            <w:tcW w:w="3301" w:type="dxa"/>
            <w:shd w:val="clear" w:color="auto" w:fill="auto"/>
          </w:tcPr>
          <w:p w:rsidRPr="008000B8" w:rsidR="00C66AF0" w:rsidP="008000B8" w:rsidRDefault="00C66AF0">
            <w:pPr>
              <w:pStyle w:val="Header"/>
              <w:tabs>
                <w:tab w:val="clear" w:pos="4153"/>
                <w:tab w:val="clear" w:pos="8306"/>
              </w:tabs>
              <w:rPr>
                <w:rFonts w:ascii="Arial" w:hAnsi="Arial" w:cs="Arial"/>
                <w:sz w:val="22"/>
                <w:szCs w:val="22"/>
              </w:rPr>
            </w:pPr>
            <w:r w:rsidRPr="008000B8">
              <w:rPr>
                <w:rFonts w:ascii="Arial" w:hAnsi="Arial" w:cs="Arial"/>
                <w:sz w:val="22"/>
                <w:szCs w:val="22"/>
              </w:rPr>
              <w:t xml:space="preserve">Equality Impact Assessment : </w:t>
            </w:r>
          </w:p>
        </w:tc>
        <w:tc>
          <w:tcPr>
            <w:tcW w:w="5221" w:type="dxa"/>
            <w:shd w:val="clear" w:color="auto" w:fill="auto"/>
          </w:tcPr>
          <w:p w:rsidRPr="008000B8" w:rsidR="00C66AF0" w:rsidP="00C4576F" w:rsidRDefault="001F4E19">
            <w:pPr>
              <w:pStyle w:val="Header"/>
              <w:tabs>
                <w:tab w:val="clear" w:pos="4153"/>
                <w:tab w:val="clear" w:pos="8306"/>
              </w:tabs>
              <w:rPr>
                <w:rFonts w:ascii="Arial" w:hAnsi="Arial" w:cs="Arial"/>
                <w:sz w:val="22"/>
                <w:szCs w:val="22"/>
              </w:rPr>
            </w:pPr>
            <w:r>
              <w:rPr>
                <w:rFonts w:ascii="Arial" w:hAnsi="Arial" w:cs="Arial"/>
                <w:sz w:val="22"/>
                <w:szCs w:val="22"/>
              </w:rPr>
              <w:t>There are no equality issues associated with this report.</w:t>
            </w:r>
          </w:p>
        </w:tc>
      </w:tr>
      <w:tr w:rsidRPr="008000B8" w:rsidR="00C66AF0" w:rsidTr="00484E0A">
        <w:tc>
          <w:tcPr>
            <w:tcW w:w="3301" w:type="dxa"/>
            <w:shd w:val="clear" w:color="auto" w:fill="auto"/>
          </w:tcPr>
          <w:p w:rsidRPr="008000B8" w:rsidR="00C66AF0" w:rsidP="008000B8" w:rsidRDefault="00C66AF0">
            <w:pPr>
              <w:pStyle w:val="Header"/>
              <w:tabs>
                <w:tab w:val="clear" w:pos="4153"/>
                <w:tab w:val="clear" w:pos="8306"/>
              </w:tabs>
              <w:rPr>
                <w:rFonts w:ascii="Arial" w:hAnsi="Arial" w:cs="Arial"/>
                <w:sz w:val="22"/>
                <w:szCs w:val="22"/>
              </w:rPr>
            </w:pPr>
            <w:r w:rsidRPr="008000B8">
              <w:rPr>
                <w:rFonts w:ascii="Arial" w:hAnsi="Arial" w:cs="Arial"/>
                <w:sz w:val="22"/>
                <w:szCs w:val="22"/>
              </w:rPr>
              <w:t>Risks and Impact :</w:t>
            </w:r>
          </w:p>
        </w:tc>
        <w:tc>
          <w:tcPr>
            <w:tcW w:w="5221" w:type="dxa"/>
            <w:shd w:val="clear" w:color="auto" w:fill="auto"/>
          </w:tcPr>
          <w:p w:rsidRPr="008000B8" w:rsidR="00C66AF0" w:rsidP="00C4576F" w:rsidRDefault="001F4E19">
            <w:pPr>
              <w:pStyle w:val="Header"/>
              <w:tabs>
                <w:tab w:val="clear" w:pos="4153"/>
                <w:tab w:val="clear" w:pos="8306"/>
              </w:tabs>
              <w:rPr>
                <w:rFonts w:ascii="Arial" w:hAnsi="Arial" w:cs="Arial"/>
                <w:sz w:val="22"/>
                <w:szCs w:val="22"/>
              </w:rPr>
            </w:pPr>
            <w:r>
              <w:rPr>
                <w:rFonts w:ascii="Arial" w:hAnsi="Arial" w:cs="Arial"/>
                <w:sz w:val="22"/>
                <w:szCs w:val="22"/>
              </w:rPr>
              <w:t>An annual plan will complement the approach to managing and scrutinising risks, providing additional assurances where required.</w:t>
            </w:r>
          </w:p>
        </w:tc>
      </w:tr>
      <w:tr w:rsidRPr="008000B8" w:rsidR="00C66AF0" w:rsidTr="00484E0A">
        <w:tc>
          <w:tcPr>
            <w:tcW w:w="3301" w:type="dxa"/>
            <w:shd w:val="clear" w:color="auto" w:fill="auto"/>
          </w:tcPr>
          <w:p w:rsidRPr="008000B8" w:rsidR="00C66AF0" w:rsidP="008000B8" w:rsidRDefault="00C66AF0">
            <w:pPr>
              <w:pStyle w:val="Header"/>
              <w:tabs>
                <w:tab w:val="clear" w:pos="4153"/>
                <w:tab w:val="clear" w:pos="8306"/>
              </w:tabs>
              <w:rPr>
                <w:rFonts w:ascii="Arial" w:hAnsi="Arial" w:cs="Arial"/>
                <w:sz w:val="22"/>
                <w:szCs w:val="22"/>
              </w:rPr>
            </w:pPr>
            <w:r w:rsidRPr="008000B8">
              <w:rPr>
                <w:rFonts w:ascii="Arial" w:hAnsi="Arial" w:cs="Arial"/>
                <w:sz w:val="22"/>
                <w:szCs w:val="22"/>
              </w:rPr>
              <w:t>Link to Police and Crime Plan :</w:t>
            </w:r>
          </w:p>
        </w:tc>
        <w:tc>
          <w:tcPr>
            <w:tcW w:w="5221" w:type="dxa"/>
            <w:shd w:val="clear" w:color="auto" w:fill="auto"/>
          </w:tcPr>
          <w:p w:rsidRPr="008000B8" w:rsidR="00C66AF0" w:rsidP="00C4576F" w:rsidRDefault="001F4E19">
            <w:pPr>
              <w:pStyle w:val="Header"/>
              <w:tabs>
                <w:tab w:val="clear" w:pos="4153"/>
                <w:tab w:val="clear" w:pos="8306"/>
              </w:tabs>
              <w:rPr>
                <w:rFonts w:ascii="Arial" w:hAnsi="Arial" w:cs="Arial"/>
                <w:sz w:val="22"/>
                <w:szCs w:val="22"/>
              </w:rPr>
            </w:pPr>
            <w:r>
              <w:rPr>
                <w:rFonts w:ascii="Arial" w:hAnsi="Arial" w:cs="Arial"/>
                <w:sz w:val="22"/>
                <w:szCs w:val="22"/>
              </w:rPr>
              <w:t>The JARAP provides a valuable role in respect of assurance and scrutiny for the delivery of</w:t>
            </w:r>
            <w:r w:rsidR="00C4576F">
              <w:rPr>
                <w:rFonts w:ascii="Arial" w:hAnsi="Arial" w:cs="Arial"/>
                <w:sz w:val="22"/>
                <w:szCs w:val="22"/>
              </w:rPr>
              <w:t xml:space="preserve"> </w:t>
            </w:r>
            <w:r>
              <w:rPr>
                <w:rFonts w:ascii="Arial" w:hAnsi="Arial" w:cs="Arial"/>
                <w:sz w:val="22"/>
                <w:szCs w:val="22"/>
              </w:rPr>
              <w:t>th</w:t>
            </w:r>
            <w:r w:rsidR="00C4576F">
              <w:rPr>
                <w:rFonts w:ascii="Arial" w:hAnsi="Arial" w:cs="Arial"/>
                <w:sz w:val="22"/>
                <w:szCs w:val="22"/>
              </w:rPr>
              <w:t>e</w:t>
            </w:r>
            <w:r>
              <w:rPr>
                <w:rFonts w:ascii="Arial" w:hAnsi="Arial" w:cs="Arial"/>
                <w:sz w:val="22"/>
                <w:szCs w:val="22"/>
              </w:rPr>
              <w:t xml:space="preserve"> Police and Crime Plan.</w:t>
            </w:r>
          </w:p>
        </w:tc>
      </w:tr>
    </w:tbl>
    <w:p w:rsidRPr="00B47FD5" w:rsidR="00C66AF0" w:rsidP="00FD7250" w:rsidRDefault="00C66AF0">
      <w:pPr>
        <w:pStyle w:val="Header"/>
        <w:tabs>
          <w:tab w:val="clear" w:pos="4153"/>
          <w:tab w:val="clear" w:pos="8306"/>
        </w:tabs>
        <w:rPr>
          <w:rFonts w:ascii="Arial" w:hAnsi="Arial" w:cs="Arial"/>
          <w:b/>
          <w:sz w:val="22"/>
          <w:szCs w:val="22"/>
          <w:u w:val="single"/>
        </w:rPr>
      </w:pPr>
    </w:p>
    <w:p w:rsidR="00FD7250" w:rsidP="00FD7250" w:rsidRDefault="003462AB">
      <w:pPr>
        <w:pStyle w:val="Header"/>
        <w:tabs>
          <w:tab w:val="clear" w:pos="4153"/>
          <w:tab w:val="clear" w:pos="8306"/>
        </w:tabs>
        <w:rPr>
          <w:rFonts w:ascii="Arial" w:hAnsi="Arial" w:cs="Arial"/>
          <w:b/>
          <w:sz w:val="22"/>
          <w:szCs w:val="22"/>
          <w:u w:val="single"/>
        </w:rPr>
      </w:pPr>
      <w:r>
        <w:rPr>
          <w:rFonts w:ascii="Arial" w:hAnsi="Arial" w:cs="Arial"/>
          <w:b/>
          <w:sz w:val="22"/>
          <w:szCs w:val="22"/>
          <w:u w:val="single"/>
        </w:rPr>
        <w:t xml:space="preserve">List of </w:t>
      </w:r>
      <w:r w:rsidR="00FD7250">
        <w:rPr>
          <w:rFonts w:ascii="Arial" w:hAnsi="Arial" w:cs="Arial"/>
          <w:b/>
          <w:sz w:val="22"/>
          <w:szCs w:val="22"/>
          <w:u w:val="single"/>
        </w:rPr>
        <w:t>Appendices</w:t>
      </w:r>
    </w:p>
    <w:p w:rsidR="001F4E19" w:rsidP="00FD7250" w:rsidRDefault="001F4E19">
      <w:pPr>
        <w:pStyle w:val="Header"/>
        <w:tabs>
          <w:tab w:val="clear" w:pos="4153"/>
          <w:tab w:val="clear" w:pos="8306"/>
        </w:tabs>
        <w:rPr>
          <w:rFonts w:ascii="Arial" w:hAnsi="Arial" w:cs="Arial"/>
          <w:sz w:val="22"/>
          <w:szCs w:val="22"/>
        </w:rPr>
      </w:pPr>
      <w:r>
        <w:rPr>
          <w:rFonts w:ascii="Arial" w:hAnsi="Arial" w:cs="Arial"/>
          <w:sz w:val="22"/>
          <w:szCs w:val="22"/>
        </w:rPr>
        <w:t xml:space="preserve">Appendix </w:t>
      </w:r>
      <w:r w:rsidR="00384CA0">
        <w:rPr>
          <w:rFonts w:ascii="Arial" w:hAnsi="Arial" w:cs="Arial"/>
          <w:sz w:val="22"/>
          <w:szCs w:val="22"/>
        </w:rPr>
        <w:t xml:space="preserve">- </w:t>
      </w:r>
      <w:r>
        <w:rPr>
          <w:rFonts w:ascii="Arial" w:hAnsi="Arial" w:cs="Arial"/>
          <w:sz w:val="22"/>
          <w:szCs w:val="22"/>
        </w:rPr>
        <w:t>Annual Plan (draft) for discussion</w:t>
      </w:r>
    </w:p>
    <w:p w:rsidR="001F4E19" w:rsidP="00FD7250" w:rsidRDefault="001F4E19">
      <w:pPr>
        <w:pStyle w:val="Header"/>
        <w:tabs>
          <w:tab w:val="clear" w:pos="4153"/>
          <w:tab w:val="clear" w:pos="8306"/>
        </w:tabs>
        <w:rPr>
          <w:rFonts w:ascii="Arial" w:hAnsi="Arial" w:cs="Arial"/>
          <w:b/>
          <w:sz w:val="22"/>
          <w:szCs w:val="22"/>
          <w:u w:val="single"/>
        </w:rPr>
      </w:pPr>
    </w:p>
    <w:p w:rsidR="00FD7250" w:rsidP="00FD7250" w:rsidRDefault="005653E4">
      <w:pPr>
        <w:pStyle w:val="Header"/>
        <w:tabs>
          <w:tab w:val="clear" w:pos="4153"/>
          <w:tab w:val="clear" w:pos="8306"/>
        </w:tabs>
        <w:rPr>
          <w:rFonts w:ascii="Arial" w:hAnsi="Arial" w:cs="Arial"/>
          <w:b/>
          <w:sz w:val="22"/>
          <w:szCs w:val="22"/>
          <w:u w:val="single"/>
        </w:rPr>
      </w:pPr>
      <w:r>
        <w:rPr>
          <w:rFonts w:ascii="Arial" w:hAnsi="Arial" w:cs="Arial"/>
          <w:b/>
          <w:sz w:val="22"/>
          <w:szCs w:val="22"/>
          <w:u w:val="single"/>
        </w:rPr>
        <w:t>Background Papers</w:t>
      </w:r>
    </w:p>
    <w:p w:rsidRPr="005653E4" w:rsidR="005653E4" w:rsidP="00FD7250" w:rsidRDefault="001F4E19">
      <w:pPr>
        <w:pStyle w:val="Header"/>
        <w:tabs>
          <w:tab w:val="clear" w:pos="4153"/>
          <w:tab w:val="clear" w:pos="8306"/>
        </w:tabs>
        <w:rPr>
          <w:rFonts w:ascii="Arial" w:hAnsi="Arial" w:cs="Arial"/>
          <w:sz w:val="22"/>
          <w:szCs w:val="22"/>
        </w:rPr>
      </w:pPr>
      <w:proofErr w:type="gramStart"/>
      <w:r>
        <w:rPr>
          <w:rFonts w:ascii="Arial" w:hAnsi="Arial" w:cs="Arial"/>
          <w:sz w:val="22"/>
          <w:szCs w:val="22"/>
        </w:rPr>
        <w:t>None</w:t>
      </w:r>
      <w:r w:rsidR="00484E0A">
        <w:rPr>
          <w:rFonts w:ascii="Arial" w:hAnsi="Arial" w:cs="Arial"/>
          <w:sz w:val="22"/>
          <w:szCs w:val="22"/>
        </w:rPr>
        <w:t>.</w:t>
      </w:r>
      <w:proofErr w:type="gramEnd"/>
    </w:p>
    <w:p w:rsidRPr="00B47FD5" w:rsidR="00FD7250" w:rsidP="00FD7250" w:rsidRDefault="00FD7250">
      <w:pPr>
        <w:pStyle w:val="Header"/>
        <w:tabs>
          <w:tab w:val="clear" w:pos="4153"/>
          <w:tab w:val="clear" w:pos="8306"/>
        </w:tabs>
        <w:rPr>
          <w:rFonts w:ascii="Arial" w:hAnsi="Arial" w:cs="Arial"/>
          <w:sz w:val="22"/>
          <w:szCs w:val="22"/>
        </w:rPr>
      </w:pPr>
    </w:p>
    <w:p w:rsidRPr="00B47FD5" w:rsidR="00FD7250" w:rsidP="00FD7250" w:rsidRDefault="00FD7250">
      <w:pPr>
        <w:pStyle w:val="Header"/>
        <w:tabs>
          <w:tab w:val="clear" w:pos="4153"/>
          <w:tab w:val="clear" w:pos="8306"/>
        </w:tabs>
        <w:rPr>
          <w:rFonts w:ascii="Arial" w:hAnsi="Arial" w:cs="Arial"/>
          <w:sz w:val="22"/>
          <w:szCs w:val="22"/>
        </w:rPr>
      </w:pPr>
      <w:r>
        <w:rPr>
          <w:rFonts w:ascii="Arial" w:hAnsi="Arial" w:cs="Arial"/>
          <w:b/>
          <w:sz w:val="22"/>
          <w:szCs w:val="22"/>
          <w:u w:val="single"/>
        </w:rPr>
        <w:t>Person</w:t>
      </w:r>
      <w:r w:rsidRPr="00B47FD5">
        <w:rPr>
          <w:rFonts w:ascii="Arial" w:hAnsi="Arial" w:cs="Arial"/>
          <w:b/>
          <w:sz w:val="22"/>
          <w:szCs w:val="22"/>
          <w:u w:val="single"/>
        </w:rPr>
        <w:t xml:space="preserve"> to Contact</w:t>
      </w:r>
    </w:p>
    <w:p w:rsidR="00484E0A" w:rsidP="00FD7250" w:rsidRDefault="005653E4">
      <w:pPr>
        <w:pStyle w:val="Header"/>
        <w:tabs>
          <w:tab w:val="clear" w:pos="4153"/>
          <w:tab w:val="clear" w:pos="8306"/>
        </w:tabs>
        <w:rPr>
          <w:rFonts w:ascii="Arial" w:hAnsi="Arial" w:cs="Arial"/>
          <w:sz w:val="22"/>
          <w:szCs w:val="22"/>
        </w:rPr>
      </w:pPr>
      <w:r>
        <w:rPr>
          <w:rFonts w:ascii="Arial" w:hAnsi="Arial" w:cs="Arial"/>
          <w:sz w:val="22"/>
          <w:szCs w:val="22"/>
        </w:rPr>
        <w:t>Helen King</w:t>
      </w:r>
      <w:r w:rsidR="00484E0A">
        <w:rPr>
          <w:rFonts w:ascii="Arial" w:hAnsi="Arial" w:cs="Arial"/>
          <w:sz w:val="22"/>
          <w:szCs w:val="22"/>
        </w:rPr>
        <w:t>, Chief Finance Officer</w:t>
      </w:r>
    </w:p>
    <w:p w:rsidR="00B95082" w:rsidP="00FD7250" w:rsidRDefault="00FD7250">
      <w:pPr>
        <w:pStyle w:val="Header"/>
        <w:tabs>
          <w:tab w:val="clear" w:pos="4153"/>
          <w:tab w:val="clear" w:pos="8306"/>
        </w:tabs>
        <w:rPr>
          <w:rFonts w:ascii="Arial" w:hAnsi="Arial" w:cs="Arial"/>
          <w:sz w:val="22"/>
          <w:szCs w:val="22"/>
        </w:rPr>
      </w:pPr>
      <w:r w:rsidRPr="00B47FD5">
        <w:rPr>
          <w:rFonts w:ascii="Arial" w:hAnsi="Arial" w:cs="Arial"/>
          <w:sz w:val="22"/>
          <w:szCs w:val="22"/>
        </w:rPr>
        <w:t xml:space="preserve">Tel 0116 </w:t>
      </w:r>
      <w:r w:rsidR="005653E4">
        <w:rPr>
          <w:rFonts w:ascii="Arial" w:hAnsi="Arial" w:cs="Arial"/>
          <w:sz w:val="22"/>
          <w:szCs w:val="22"/>
        </w:rPr>
        <w:t>229 8702</w:t>
      </w:r>
      <w:r w:rsidR="00484E0A">
        <w:rPr>
          <w:rFonts w:ascii="Arial" w:hAnsi="Arial" w:cs="Arial"/>
          <w:sz w:val="22"/>
          <w:szCs w:val="22"/>
        </w:rPr>
        <w:t>, email helen.king@leics.pcc.pnn.gov.uk</w:t>
      </w:r>
    </w:p>
    <w:sectPr w:rsidR="00B9508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D89" w:rsidRDefault="00BB3D89" w:rsidP="005B06FB">
      <w:r>
        <w:separator/>
      </w:r>
    </w:p>
  </w:endnote>
  <w:endnote w:type="continuationSeparator" w:id="0">
    <w:p w:rsidR="00BB3D89" w:rsidRDefault="00BB3D89" w:rsidP="005B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BE5" w:rsidRDefault="003F4B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647679"/>
      <w:docPartObj>
        <w:docPartGallery w:val="Page Numbers (Bottom of Page)"/>
        <w:docPartUnique/>
      </w:docPartObj>
    </w:sdtPr>
    <w:sdtEndPr>
      <w:rPr>
        <w:noProof/>
      </w:rPr>
    </w:sdtEndPr>
    <w:sdtContent>
      <w:p w:rsidR="00484E0A" w:rsidRDefault="003F4BE5">
        <w:pPr>
          <w:pStyle w:val="Footer"/>
          <w:jc w:val="center"/>
        </w:pPr>
        <w:r>
          <w:t>E</w:t>
        </w:r>
        <w:bookmarkStart w:id="0" w:name="_GoBack"/>
        <w:bookmarkEnd w:id="0"/>
        <w:r w:rsidR="00484E0A">
          <w:fldChar w:fldCharType="begin"/>
        </w:r>
        <w:r w:rsidR="00484E0A">
          <w:instrText xml:space="preserve"> PAGE   \* MERGEFORMAT </w:instrText>
        </w:r>
        <w:r w:rsidR="00484E0A">
          <w:fldChar w:fldCharType="separate"/>
        </w:r>
        <w:r>
          <w:rPr>
            <w:noProof/>
          </w:rPr>
          <w:t>1</w:t>
        </w:r>
        <w:r w:rsidR="00484E0A">
          <w:rPr>
            <w:noProof/>
          </w:rPr>
          <w:fldChar w:fldCharType="end"/>
        </w:r>
      </w:p>
    </w:sdtContent>
  </w:sdt>
  <w:p w:rsidR="00484E0A" w:rsidRDefault="00484E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BE5" w:rsidRDefault="003F4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D89" w:rsidRDefault="00BB3D89" w:rsidP="005B06FB">
      <w:r>
        <w:separator/>
      </w:r>
    </w:p>
  </w:footnote>
  <w:footnote w:type="continuationSeparator" w:id="0">
    <w:p w:rsidR="00BB3D89" w:rsidRDefault="00BB3D89" w:rsidP="005B0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BE5" w:rsidRDefault="003F4B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BE5" w:rsidRDefault="003F4B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BE5" w:rsidRDefault="003F4B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0AA3"/>
    <w:multiLevelType w:val="singleLevel"/>
    <w:tmpl w:val="EA345704"/>
    <w:lvl w:ilvl="0">
      <w:start w:val="1"/>
      <w:numFmt w:val="decimal"/>
      <w:lvlText w:val="%1."/>
      <w:lvlJc w:val="left"/>
      <w:pPr>
        <w:tabs>
          <w:tab w:val="num" w:pos="705"/>
        </w:tabs>
        <w:ind w:left="705" w:hanging="705"/>
      </w:pPr>
      <w:rPr>
        <w:rFonts w:hint="default"/>
      </w:rPr>
    </w:lvl>
  </w:abstractNum>
  <w:abstractNum w:abstractNumId="1">
    <w:nsid w:val="1F942644"/>
    <w:multiLevelType w:val="hybridMultilevel"/>
    <w:tmpl w:val="7EE8F64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FBD3EB7"/>
    <w:multiLevelType w:val="hybridMultilevel"/>
    <w:tmpl w:val="4446AA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23495521"/>
    <w:multiLevelType w:val="hybridMultilevel"/>
    <w:tmpl w:val="766EC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F62014"/>
    <w:multiLevelType w:val="hybridMultilevel"/>
    <w:tmpl w:val="76A29F28"/>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4DB690F"/>
    <w:multiLevelType w:val="hybridMultilevel"/>
    <w:tmpl w:val="7962391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3AE76010"/>
    <w:multiLevelType w:val="hybridMultilevel"/>
    <w:tmpl w:val="2D1CD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49335D2"/>
    <w:multiLevelType w:val="hybridMultilevel"/>
    <w:tmpl w:val="E272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4FA2347"/>
    <w:multiLevelType w:val="hybridMultilevel"/>
    <w:tmpl w:val="1592E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A4470EE"/>
    <w:multiLevelType w:val="hybridMultilevel"/>
    <w:tmpl w:val="CD640578"/>
    <w:lvl w:ilvl="0" w:tplc="09488912">
      <w:start w:val="1"/>
      <w:numFmt w:val="lowerRoman"/>
      <w:lvlText w:val="%1."/>
      <w:lvlJc w:val="left"/>
      <w:pPr>
        <w:tabs>
          <w:tab w:val="num" w:pos="1065"/>
        </w:tabs>
        <w:ind w:left="1065" w:hanging="360"/>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num w:numId="1">
    <w:abstractNumId w:val="0"/>
  </w:num>
  <w:num w:numId="2">
    <w:abstractNumId w:val="9"/>
  </w:num>
  <w:num w:numId="3">
    <w:abstractNumId w:val="6"/>
  </w:num>
  <w:num w:numId="4">
    <w:abstractNumId w:val="2"/>
  </w:num>
  <w:num w:numId="5">
    <w:abstractNumId w:val="5"/>
  </w:num>
  <w:num w:numId="6">
    <w:abstractNumId w:val="7"/>
  </w:num>
  <w:num w:numId="7">
    <w:abstractNumId w:val="1"/>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50"/>
    <w:rsid w:val="0001579E"/>
    <w:rsid w:val="00016917"/>
    <w:rsid w:val="00114994"/>
    <w:rsid w:val="001261A7"/>
    <w:rsid w:val="001E48F6"/>
    <w:rsid w:val="001F4E19"/>
    <w:rsid w:val="002323E3"/>
    <w:rsid w:val="003462AB"/>
    <w:rsid w:val="0036278C"/>
    <w:rsid w:val="00384CA0"/>
    <w:rsid w:val="003D101D"/>
    <w:rsid w:val="003F4BE5"/>
    <w:rsid w:val="003F7079"/>
    <w:rsid w:val="00411F15"/>
    <w:rsid w:val="004571A2"/>
    <w:rsid w:val="00484E0A"/>
    <w:rsid w:val="004A0400"/>
    <w:rsid w:val="004F1B04"/>
    <w:rsid w:val="005106E9"/>
    <w:rsid w:val="005653E4"/>
    <w:rsid w:val="005B06FB"/>
    <w:rsid w:val="00630FB7"/>
    <w:rsid w:val="007172E1"/>
    <w:rsid w:val="007243B4"/>
    <w:rsid w:val="007C150B"/>
    <w:rsid w:val="008000B8"/>
    <w:rsid w:val="00804668"/>
    <w:rsid w:val="00833738"/>
    <w:rsid w:val="0084620D"/>
    <w:rsid w:val="008675F5"/>
    <w:rsid w:val="008D4B27"/>
    <w:rsid w:val="009201E4"/>
    <w:rsid w:val="00921C2E"/>
    <w:rsid w:val="009D4E0C"/>
    <w:rsid w:val="00A036AE"/>
    <w:rsid w:val="00A910FA"/>
    <w:rsid w:val="00A97237"/>
    <w:rsid w:val="00AD216C"/>
    <w:rsid w:val="00B74908"/>
    <w:rsid w:val="00B95082"/>
    <w:rsid w:val="00B97A9A"/>
    <w:rsid w:val="00BB3D89"/>
    <w:rsid w:val="00C20F40"/>
    <w:rsid w:val="00C4576F"/>
    <w:rsid w:val="00C66AF0"/>
    <w:rsid w:val="00DE4911"/>
    <w:rsid w:val="00E656B4"/>
    <w:rsid w:val="00E723E1"/>
    <w:rsid w:val="00EC517B"/>
    <w:rsid w:val="00F54D83"/>
    <w:rsid w:val="00FA1F0F"/>
    <w:rsid w:val="00FC120A"/>
    <w:rsid w:val="00FC7EAC"/>
    <w:rsid w:val="00FD7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250"/>
    <w:rPr>
      <w:rFonts w:ascii="Century Gothic" w:hAnsi="Century Gothic"/>
      <w:lang w:eastAsia="en-US"/>
    </w:rPr>
  </w:style>
  <w:style w:type="paragraph" w:styleId="Heading2">
    <w:name w:val="heading 2"/>
    <w:basedOn w:val="Normal"/>
    <w:next w:val="Normal"/>
    <w:qFormat/>
    <w:rsid w:val="00FD7250"/>
    <w:pPr>
      <w:keepNext/>
      <w:outlineLvl w:val="1"/>
    </w:pPr>
    <w:rPr>
      <w:b/>
      <w:sz w:val="24"/>
      <w:u w:val="single"/>
    </w:rPr>
  </w:style>
  <w:style w:type="paragraph" w:styleId="Heading3">
    <w:name w:val="heading 3"/>
    <w:basedOn w:val="Normal"/>
    <w:next w:val="Normal"/>
    <w:qFormat/>
    <w:rsid w:val="00FD7250"/>
    <w:pPr>
      <w:keepNext/>
      <w:outlineLvl w:val="2"/>
    </w:pPr>
    <w:rPr>
      <w:b/>
      <w:u w:val="single"/>
    </w:rPr>
  </w:style>
  <w:style w:type="paragraph" w:styleId="Heading4">
    <w:name w:val="heading 4"/>
    <w:basedOn w:val="Normal"/>
    <w:next w:val="Normal"/>
    <w:qFormat/>
    <w:rsid w:val="00FD7250"/>
    <w:pPr>
      <w:keepNext/>
      <w:jc w:val="both"/>
      <w:outlineLvl w:val="3"/>
    </w:pPr>
    <w:rPr>
      <w:b/>
      <w:u w:val="single"/>
    </w:rPr>
  </w:style>
  <w:style w:type="paragraph" w:styleId="Heading6">
    <w:name w:val="heading 6"/>
    <w:basedOn w:val="Normal"/>
    <w:next w:val="Normal"/>
    <w:qFormat/>
    <w:rsid w:val="00FD7250"/>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250"/>
    <w:pPr>
      <w:tabs>
        <w:tab w:val="center" w:pos="4153"/>
        <w:tab w:val="right" w:pos="8306"/>
      </w:tabs>
    </w:pPr>
  </w:style>
  <w:style w:type="character" w:styleId="Hyperlink">
    <w:name w:val="Hyperlink"/>
    <w:rsid w:val="00FD7250"/>
    <w:rPr>
      <w:color w:val="0000FF"/>
      <w:u w:val="single"/>
    </w:rPr>
  </w:style>
  <w:style w:type="table" w:styleId="TableGrid">
    <w:name w:val="Table Grid"/>
    <w:basedOn w:val="TableNormal"/>
    <w:rsid w:val="00FD7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462AB"/>
    <w:pPr>
      <w:tabs>
        <w:tab w:val="center" w:pos="4153"/>
        <w:tab w:val="right" w:pos="8306"/>
      </w:tabs>
    </w:pPr>
  </w:style>
  <w:style w:type="paragraph" w:styleId="BodyText">
    <w:name w:val="Body Text"/>
    <w:basedOn w:val="Normal"/>
    <w:rsid w:val="00C66AF0"/>
    <w:pPr>
      <w:tabs>
        <w:tab w:val="left" w:pos="709"/>
      </w:tabs>
      <w:jc w:val="both"/>
    </w:pPr>
    <w:rPr>
      <w:lang w:eastAsia="en-GB"/>
    </w:rPr>
  </w:style>
  <w:style w:type="paragraph" w:styleId="ListParagraph">
    <w:name w:val="List Paragraph"/>
    <w:basedOn w:val="Normal"/>
    <w:uiPriority w:val="34"/>
    <w:qFormat/>
    <w:rsid w:val="007243B4"/>
    <w:pPr>
      <w:ind w:left="720"/>
    </w:pPr>
  </w:style>
  <w:style w:type="character" w:customStyle="1" w:styleId="FooterChar">
    <w:name w:val="Footer Char"/>
    <w:basedOn w:val="DefaultParagraphFont"/>
    <w:link w:val="Footer"/>
    <w:uiPriority w:val="99"/>
    <w:rsid w:val="00484E0A"/>
    <w:rPr>
      <w:rFonts w:ascii="Century Gothic" w:hAnsi="Century Gothic"/>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250"/>
    <w:rPr>
      <w:rFonts w:ascii="Century Gothic" w:hAnsi="Century Gothic"/>
      <w:lang w:eastAsia="en-US"/>
    </w:rPr>
  </w:style>
  <w:style w:type="paragraph" w:styleId="Heading2">
    <w:name w:val="heading 2"/>
    <w:basedOn w:val="Normal"/>
    <w:next w:val="Normal"/>
    <w:qFormat/>
    <w:rsid w:val="00FD7250"/>
    <w:pPr>
      <w:keepNext/>
      <w:outlineLvl w:val="1"/>
    </w:pPr>
    <w:rPr>
      <w:b/>
      <w:sz w:val="24"/>
      <w:u w:val="single"/>
    </w:rPr>
  </w:style>
  <w:style w:type="paragraph" w:styleId="Heading3">
    <w:name w:val="heading 3"/>
    <w:basedOn w:val="Normal"/>
    <w:next w:val="Normal"/>
    <w:qFormat/>
    <w:rsid w:val="00FD7250"/>
    <w:pPr>
      <w:keepNext/>
      <w:outlineLvl w:val="2"/>
    </w:pPr>
    <w:rPr>
      <w:b/>
      <w:u w:val="single"/>
    </w:rPr>
  </w:style>
  <w:style w:type="paragraph" w:styleId="Heading4">
    <w:name w:val="heading 4"/>
    <w:basedOn w:val="Normal"/>
    <w:next w:val="Normal"/>
    <w:qFormat/>
    <w:rsid w:val="00FD7250"/>
    <w:pPr>
      <w:keepNext/>
      <w:jc w:val="both"/>
      <w:outlineLvl w:val="3"/>
    </w:pPr>
    <w:rPr>
      <w:b/>
      <w:u w:val="single"/>
    </w:rPr>
  </w:style>
  <w:style w:type="paragraph" w:styleId="Heading6">
    <w:name w:val="heading 6"/>
    <w:basedOn w:val="Normal"/>
    <w:next w:val="Normal"/>
    <w:qFormat/>
    <w:rsid w:val="00FD7250"/>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250"/>
    <w:pPr>
      <w:tabs>
        <w:tab w:val="center" w:pos="4153"/>
        <w:tab w:val="right" w:pos="8306"/>
      </w:tabs>
    </w:pPr>
  </w:style>
  <w:style w:type="character" w:styleId="Hyperlink">
    <w:name w:val="Hyperlink"/>
    <w:rsid w:val="00FD7250"/>
    <w:rPr>
      <w:color w:val="0000FF"/>
      <w:u w:val="single"/>
    </w:rPr>
  </w:style>
  <w:style w:type="table" w:styleId="TableGrid">
    <w:name w:val="Table Grid"/>
    <w:basedOn w:val="TableNormal"/>
    <w:rsid w:val="00FD7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462AB"/>
    <w:pPr>
      <w:tabs>
        <w:tab w:val="center" w:pos="4153"/>
        <w:tab w:val="right" w:pos="8306"/>
      </w:tabs>
    </w:pPr>
  </w:style>
  <w:style w:type="paragraph" w:styleId="BodyText">
    <w:name w:val="Body Text"/>
    <w:basedOn w:val="Normal"/>
    <w:rsid w:val="00C66AF0"/>
    <w:pPr>
      <w:tabs>
        <w:tab w:val="left" w:pos="709"/>
      </w:tabs>
      <w:jc w:val="both"/>
    </w:pPr>
    <w:rPr>
      <w:lang w:eastAsia="en-GB"/>
    </w:rPr>
  </w:style>
  <w:style w:type="paragraph" w:styleId="ListParagraph">
    <w:name w:val="List Paragraph"/>
    <w:basedOn w:val="Normal"/>
    <w:uiPriority w:val="34"/>
    <w:qFormat/>
    <w:rsid w:val="007243B4"/>
    <w:pPr>
      <w:ind w:left="720"/>
    </w:pPr>
  </w:style>
  <w:style w:type="character" w:customStyle="1" w:styleId="FooterChar">
    <w:name w:val="Footer Char"/>
    <w:basedOn w:val="DefaultParagraphFont"/>
    <w:link w:val="Footer"/>
    <w:uiPriority w:val="99"/>
    <w:rsid w:val="00484E0A"/>
    <w:rPr>
      <w:rFonts w:ascii="Century Gothic" w:hAnsi="Century Goth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POLICE AND CRIME COMMISSIONER FOR LEICESTERSHIRE</vt:lpstr>
    </vt:vector>
  </TitlesOfParts>
  <Company>Leicestershire Constabulary</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Paper-E-JARAP-Annual-Plan-draft-December-2015</dc:title>
  <dc:creator>9773</dc:creator>
  <cp:lastModifiedBy>Bina Ghelani</cp:lastModifiedBy>
  <cp:revision>4</cp:revision>
  <cp:lastPrinted>2012-11-29T10:16:00Z</cp:lastPrinted>
  <dcterms:created xsi:type="dcterms:W3CDTF">2015-11-19T18:58:00Z</dcterms:created>
  <dcterms:modified xsi:type="dcterms:W3CDTF">2015-11-27T16:05:26Z</dcterms:modified>
  <cp:keywords>
  </cp:keywords>
  <dc:subject>
  </dc:subject>
</cp:coreProperties>
</file>